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7D" w:rsidRDefault="00391A7D" w:rsidP="00391A7D">
      <w:pPr>
        <w:pStyle w:val="21"/>
        <w:spacing w:line="276" w:lineRule="auto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к приказу </w:t>
      </w:r>
    </w:p>
    <w:p w:rsidR="00391A7D" w:rsidRDefault="00391A7D" w:rsidP="00391A7D">
      <w:pPr>
        <w:pStyle w:val="21"/>
        <w:spacing w:line="276" w:lineRule="auto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№______ от ____ сентября 2021 года</w:t>
      </w:r>
    </w:p>
    <w:p w:rsidR="00391A7D" w:rsidRDefault="00391A7D" w:rsidP="00391A7D">
      <w:pPr>
        <w:pStyle w:val="21"/>
        <w:spacing w:line="276" w:lineRule="auto"/>
        <w:ind w:firstLine="709"/>
        <w:jc w:val="right"/>
        <w:rPr>
          <w:b w:val="0"/>
          <w:sz w:val="24"/>
          <w:szCs w:val="24"/>
        </w:rPr>
      </w:pPr>
    </w:p>
    <w:p w:rsidR="00391A7D" w:rsidRPr="00391A7D" w:rsidRDefault="00391A7D" w:rsidP="00391A7D">
      <w:pPr>
        <w:pStyle w:val="21"/>
        <w:spacing w:line="276" w:lineRule="auto"/>
        <w:ind w:firstLine="709"/>
        <w:jc w:val="right"/>
        <w:rPr>
          <w:b w:val="0"/>
          <w:sz w:val="24"/>
          <w:szCs w:val="24"/>
        </w:rPr>
      </w:pPr>
    </w:p>
    <w:p w:rsidR="00B44BD7" w:rsidRPr="00367521" w:rsidRDefault="00B44BD7" w:rsidP="00367521">
      <w:pPr>
        <w:pStyle w:val="21"/>
        <w:spacing w:line="276" w:lineRule="auto"/>
        <w:ind w:firstLine="709"/>
        <w:rPr>
          <w:sz w:val="28"/>
          <w:szCs w:val="28"/>
        </w:rPr>
      </w:pPr>
      <w:r w:rsidRPr="00367521">
        <w:rPr>
          <w:sz w:val="28"/>
          <w:szCs w:val="28"/>
        </w:rPr>
        <w:t>ПОЛОЖЕНИЕ</w:t>
      </w:r>
    </w:p>
    <w:p w:rsidR="005E4481" w:rsidRDefault="00B44BD7" w:rsidP="00367521">
      <w:pPr>
        <w:pStyle w:val="21"/>
        <w:shd w:val="clear" w:color="auto" w:fill="auto"/>
        <w:spacing w:line="276" w:lineRule="auto"/>
        <w:ind w:firstLine="709"/>
        <w:rPr>
          <w:sz w:val="28"/>
          <w:szCs w:val="28"/>
        </w:rPr>
      </w:pPr>
      <w:proofErr w:type="gramStart"/>
      <w:r w:rsidRPr="00367521">
        <w:rPr>
          <w:sz w:val="28"/>
          <w:szCs w:val="28"/>
        </w:rPr>
        <w:t>о</w:t>
      </w:r>
      <w:proofErr w:type="gramEnd"/>
      <w:r w:rsidRPr="00367521">
        <w:rPr>
          <w:sz w:val="28"/>
          <w:szCs w:val="28"/>
        </w:rPr>
        <w:t xml:space="preserve"> </w:t>
      </w:r>
      <w:r w:rsidR="005E4481">
        <w:rPr>
          <w:sz w:val="28"/>
          <w:szCs w:val="28"/>
        </w:rPr>
        <w:t>проведении I тура</w:t>
      </w:r>
      <w:r w:rsidRPr="00367521">
        <w:rPr>
          <w:sz w:val="28"/>
          <w:szCs w:val="28"/>
        </w:rPr>
        <w:t xml:space="preserve"> (регионально</w:t>
      </w:r>
      <w:r w:rsidR="005E4481">
        <w:rPr>
          <w:sz w:val="28"/>
          <w:szCs w:val="28"/>
        </w:rPr>
        <w:t>го</w:t>
      </w:r>
      <w:r w:rsidRPr="00367521">
        <w:rPr>
          <w:sz w:val="28"/>
          <w:szCs w:val="28"/>
        </w:rPr>
        <w:t xml:space="preserve"> этап</w:t>
      </w:r>
      <w:r w:rsidR="005E4481">
        <w:rPr>
          <w:sz w:val="28"/>
          <w:szCs w:val="28"/>
        </w:rPr>
        <w:t>а</w:t>
      </w:r>
      <w:r w:rsidRPr="00367521">
        <w:rPr>
          <w:sz w:val="28"/>
          <w:szCs w:val="28"/>
        </w:rPr>
        <w:t xml:space="preserve">) </w:t>
      </w:r>
    </w:p>
    <w:p w:rsidR="008B041F" w:rsidRPr="00367521" w:rsidRDefault="00B44BD7" w:rsidP="00367521">
      <w:pPr>
        <w:pStyle w:val="2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367521">
        <w:rPr>
          <w:sz w:val="28"/>
          <w:szCs w:val="28"/>
        </w:rPr>
        <w:t>Общероссийского конкурса</w:t>
      </w:r>
      <w:r w:rsidR="005E4481">
        <w:rPr>
          <w:sz w:val="28"/>
          <w:szCs w:val="28"/>
        </w:rPr>
        <w:t xml:space="preserve"> </w:t>
      </w:r>
      <w:r w:rsidR="007135A6" w:rsidRPr="00367521">
        <w:rPr>
          <w:sz w:val="28"/>
          <w:szCs w:val="28"/>
        </w:rPr>
        <w:t>«Лучшая детская школа искусств»</w:t>
      </w:r>
    </w:p>
    <w:p w:rsidR="00B44BD7" w:rsidRPr="00367521" w:rsidRDefault="00B44BD7" w:rsidP="00367521">
      <w:pPr>
        <w:pStyle w:val="21"/>
        <w:shd w:val="clear" w:color="auto" w:fill="auto"/>
        <w:spacing w:before="120" w:after="120" w:line="276" w:lineRule="auto"/>
        <w:ind w:firstLine="709"/>
        <w:rPr>
          <w:sz w:val="28"/>
          <w:szCs w:val="28"/>
        </w:rPr>
      </w:pPr>
    </w:p>
    <w:p w:rsidR="008B041F" w:rsidRPr="00367521" w:rsidRDefault="007135A6" w:rsidP="00BD739A">
      <w:pPr>
        <w:pStyle w:val="3"/>
        <w:numPr>
          <w:ilvl w:val="0"/>
          <w:numId w:val="1"/>
        </w:numPr>
        <w:shd w:val="clear" w:color="auto" w:fill="auto"/>
        <w:tabs>
          <w:tab w:val="left" w:pos="654"/>
        </w:tabs>
        <w:spacing w:before="240" w:after="240" w:line="276" w:lineRule="auto"/>
        <w:jc w:val="center"/>
        <w:rPr>
          <w:b/>
          <w:sz w:val="28"/>
          <w:szCs w:val="28"/>
        </w:rPr>
      </w:pPr>
      <w:r w:rsidRPr="00367521">
        <w:rPr>
          <w:b/>
          <w:sz w:val="28"/>
          <w:szCs w:val="28"/>
        </w:rPr>
        <w:t>Общие положения</w:t>
      </w:r>
    </w:p>
    <w:p w:rsidR="002E133D" w:rsidRDefault="002E133D" w:rsidP="00391A7D">
      <w:pPr>
        <w:pStyle w:val="3"/>
        <w:numPr>
          <w:ilvl w:val="1"/>
          <w:numId w:val="1"/>
        </w:numPr>
        <w:shd w:val="clear" w:color="auto" w:fill="auto"/>
        <w:tabs>
          <w:tab w:val="left" w:pos="1460"/>
        </w:tabs>
        <w:spacing w:line="276" w:lineRule="auto"/>
        <w:ind w:firstLine="709"/>
        <w:rPr>
          <w:sz w:val="28"/>
          <w:szCs w:val="28"/>
        </w:rPr>
      </w:pPr>
      <w:r w:rsidRPr="002E133D">
        <w:rPr>
          <w:sz w:val="28"/>
          <w:szCs w:val="28"/>
        </w:rPr>
        <w:t>Конкурс является I туром (региональным этапом) Общероссийского конкурса</w:t>
      </w:r>
      <w:r w:rsidR="007135A6" w:rsidRPr="002E133D">
        <w:rPr>
          <w:sz w:val="28"/>
          <w:szCs w:val="28"/>
        </w:rPr>
        <w:t xml:space="preserve"> </w:t>
      </w:r>
      <w:r w:rsidRPr="002E133D">
        <w:rPr>
          <w:sz w:val="28"/>
          <w:szCs w:val="28"/>
        </w:rPr>
        <w:t>«Лучшая детская школа искусств».</w:t>
      </w:r>
    </w:p>
    <w:p w:rsidR="007721DA" w:rsidRDefault="007721DA" w:rsidP="00391A7D">
      <w:pPr>
        <w:pStyle w:val="3"/>
        <w:numPr>
          <w:ilvl w:val="1"/>
          <w:numId w:val="1"/>
        </w:numPr>
        <w:shd w:val="clear" w:color="auto" w:fill="auto"/>
        <w:tabs>
          <w:tab w:val="left" w:pos="1460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Учредитель и организатор конкурса</w:t>
      </w:r>
    </w:p>
    <w:p w:rsidR="007721DA" w:rsidRDefault="002E133D" w:rsidP="00391A7D">
      <w:pPr>
        <w:pStyle w:val="3"/>
        <w:numPr>
          <w:ilvl w:val="2"/>
          <w:numId w:val="1"/>
        </w:numPr>
        <w:shd w:val="clear" w:color="auto" w:fill="auto"/>
        <w:tabs>
          <w:tab w:val="left" w:pos="1460"/>
        </w:tabs>
        <w:spacing w:line="276" w:lineRule="auto"/>
        <w:ind w:firstLine="709"/>
        <w:rPr>
          <w:sz w:val="28"/>
          <w:szCs w:val="28"/>
        </w:rPr>
      </w:pPr>
      <w:r w:rsidRPr="002E133D">
        <w:rPr>
          <w:sz w:val="28"/>
          <w:szCs w:val="28"/>
        </w:rPr>
        <w:t>Учредителем Общероссийского конкурса «Лучшая детская школа искусств» является Министерство культуры Российской Федерации.</w:t>
      </w:r>
    </w:p>
    <w:p w:rsidR="002E133D" w:rsidRPr="007721DA" w:rsidRDefault="002E133D" w:rsidP="00391A7D">
      <w:pPr>
        <w:pStyle w:val="3"/>
        <w:numPr>
          <w:ilvl w:val="2"/>
          <w:numId w:val="1"/>
        </w:numPr>
        <w:shd w:val="clear" w:color="auto" w:fill="auto"/>
        <w:tabs>
          <w:tab w:val="left" w:pos="1460"/>
        </w:tabs>
        <w:spacing w:line="276" w:lineRule="auto"/>
        <w:ind w:firstLine="709"/>
        <w:rPr>
          <w:sz w:val="28"/>
          <w:szCs w:val="28"/>
        </w:rPr>
      </w:pPr>
      <w:r w:rsidRPr="007721DA">
        <w:rPr>
          <w:sz w:val="28"/>
          <w:szCs w:val="28"/>
        </w:rPr>
        <w:t xml:space="preserve">Организатором I тура (регионального этапа) конкурса (далее – Конкурс), является Департамент культуры Тюменской области. </w:t>
      </w:r>
    </w:p>
    <w:p w:rsidR="008B041F" w:rsidRPr="00367521" w:rsidRDefault="007135A6" w:rsidP="00391A7D">
      <w:pPr>
        <w:pStyle w:val="3"/>
        <w:numPr>
          <w:ilvl w:val="1"/>
          <w:numId w:val="1"/>
        </w:numPr>
        <w:shd w:val="clear" w:color="auto" w:fill="auto"/>
        <w:tabs>
          <w:tab w:val="left" w:pos="1460"/>
        </w:tabs>
        <w:spacing w:line="276" w:lineRule="auto"/>
        <w:ind w:firstLine="709"/>
        <w:rPr>
          <w:sz w:val="28"/>
          <w:szCs w:val="28"/>
        </w:rPr>
      </w:pPr>
      <w:r w:rsidRPr="00367521">
        <w:rPr>
          <w:sz w:val="28"/>
          <w:szCs w:val="28"/>
        </w:rPr>
        <w:t>Конкурс проводится с целью реализации Указа Президента Российской Федерации от 7 мая 2012 года № 597 «О мероприятиях о реализации государственной социальной политики» в части привлечения детского населения к участию в творческих мероприятиях.</w:t>
      </w:r>
    </w:p>
    <w:p w:rsidR="008B041F" w:rsidRPr="00367521" w:rsidRDefault="007135A6" w:rsidP="00391A7D">
      <w:pPr>
        <w:pStyle w:val="3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367521">
        <w:rPr>
          <w:sz w:val="28"/>
          <w:szCs w:val="28"/>
        </w:rPr>
        <w:t>Конкурс направлен на сохранение и развитие системы художественного образования в Российской Федерации, выявление молодых</w:t>
      </w:r>
      <w:r w:rsidR="00E42ECB" w:rsidRPr="00367521">
        <w:rPr>
          <w:sz w:val="28"/>
          <w:szCs w:val="28"/>
        </w:rPr>
        <w:t xml:space="preserve"> </w:t>
      </w:r>
      <w:r w:rsidRPr="00367521">
        <w:rPr>
          <w:sz w:val="28"/>
          <w:szCs w:val="28"/>
        </w:rPr>
        <w:t>дарований, поддержку детских школ искусств.</w:t>
      </w:r>
    </w:p>
    <w:p w:rsidR="008B041F" w:rsidRPr="00367521" w:rsidRDefault="007135A6" w:rsidP="00391A7D">
      <w:pPr>
        <w:pStyle w:val="3"/>
        <w:numPr>
          <w:ilvl w:val="1"/>
          <w:numId w:val="1"/>
        </w:numPr>
        <w:shd w:val="clear" w:color="auto" w:fill="auto"/>
        <w:tabs>
          <w:tab w:val="left" w:pos="1441"/>
        </w:tabs>
        <w:spacing w:line="276" w:lineRule="auto"/>
        <w:ind w:firstLine="709"/>
        <w:rPr>
          <w:sz w:val="28"/>
          <w:szCs w:val="28"/>
        </w:rPr>
      </w:pPr>
      <w:r w:rsidRPr="00367521">
        <w:rPr>
          <w:sz w:val="28"/>
          <w:szCs w:val="28"/>
        </w:rPr>
        <w:t>Конкурс проводится среди детских школ искусств (за исключением детских школ искусств, которые были признаны победителями конкурса «50 лучших детских школ искусств» в 2018-2019 годах и «Лучшая</w:t>
      </w:r>
      <w:r w:rsidR="00E42ECB" w:rsidRPr="00367521">
        <w:rPr>
          <w:sz w:val="28"/>
          <w:szCs w:val="28"/>
        </w:rPr>
        <w:t xml:space="preserve"> </w:t>
      </w:r>
      <w:r w:rsidRPr="00367521">
        <w:rPr>
          <w:sz w:val="28"/>
          <w:szCs w:val="28"/>
        </w:rPr>
        <w:t>детская школа искусств» в 2020 году), которые отвечают всем следующим требованиям:</w:t>
      </w:r>
    </w:p>
    <w:p w:rsidR="008B041F" w:rsidRPr="00367521" w:rsidRDefault="007135A6" w:rsidP="00391A7D">
      <w:pPr>
        <w:pStyle w:val="3"/>
        <w:numPr>
          <w:ilvl w:val="0"/>
          <w:numId w:val="2"/>
        </w:numPr>
        <w:shd w:val="clear" w:color="auto" w:fill="auto"/>
        <w:tabs>
          <w:tab w:val="left" w:pos="1043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67521">
        <w:rPr>
          <w:sz w:val="28"/>
          <w:szCs w:val="28"/>
        </w:rPr>
        <w:t>относятся</w:t>
      </w:r>
      <w:proofErr w:type="gramEnd"/>
      <w:r w:rsidRPr="00367521">
        <w:rPr>
          <w:sz w:val="28"/>
          <w:szCs w:val="28"/>
        </w:rPr>
        <w:t xml:space="preserve"> к ведению органов исполнительной власти субъектов Российской Федерации и муниципальных образований в сфере культуры, функционируют как самостоятельные юридические лица (не входят в структуру профессиональных образовательных организаций и организаций высшего образования);</w:t>
      </w:r>
    </w:p>
    <w:p w:rsidR="00B44BD7" w:rsidRPr="00367521" w:rsidRDefault="007135A6" w:rsidP="00391A7D">
      <w:pPr>
        <w:pStyle w:val="3"/>
        <w:numPr>
          <w:ilvl w:val="0"/>
          <w:numId w:val="2"/>
        </w:numPr>
        <w:shd w:val="clear" w:color="auto" w:fill="auto"/>
        <w:tabs>
          <w:tab w:val="left" w:pos="1043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67521">
        <w:rPr>
          <w:sz w:val="28"/>
          <w:szCs w:val="28"/>
        </w:rPr>
        <w:t>достигли</w:t>
      </w:r>
      <w:proofErr w:type="gramEnd"/>
      <w:r w:rsidRPr="00367521">
        <w:rPr>
          <w:sz w:val="28"/>
          <w:szCs w:val="28"/>
        </w:rPr>
        <w:t xml:space="preserve"> высоких результатов в обучении детей, подготовили лауреатов и дипломантов всероссийских и международных конкурсов; </w:t>
      </w:r>
    </w:p>
    <w:p w:rsidR="008B041F" w:rsidRPr="00367521" w:rsidRDefault="007135A6" w:rsidP="00391A7D">
      <w:pPr>
        <w:pStyle w:val="3"/>
        <w:numPr>
          <w:ilvl w:val="0"/>
          <w:numId w:val="2"/>
        </w:numPr>
        <w:shd w:val="clear" w:color="auto" w:fill="auto"/>
        <w:tabs>
          <w:tab w:val="left" w:pos="1043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67521">
        <w:rPr>
          <w:sz w:val="28"/>
          <w:szCs w:val="28"/>
        </w:rPr>
        <w:t>активно</w:t>
      </w:r>
      <w:proofErr w:type="gramEnd"/>
      <w:r w:rsidRPr="00367521">
        <w:rPr>
          <w:sz w:val="28"/>
          <w:szCs w:val="28"/>
        </w:rPr>
        <w:t xml:space="preserve"> принимают участие в мероприятиях всероссийского и международного уровней;</w:t>
      </w:r>
    </w:p>
    <w:p w:rsidR="008B041F" w:rsidRPr="00367521" w:rsidRDefault="007135A6" w:rsidP="00391A7D">
      <w:pPr>
        <w:pStyle w:val="3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67521">
        <w:rPr>
          <w:sz w:val="28"/>
          <w:szCs w:val="28"/>
        </w:rPr>
        <w:t>имеют</w:t>
      </w:r>
      <w:proofErr w:type="gramEnd"/>
      <w:r w:rsidRPr="00367521">
        <w:rPr>
          <w:sz w:val="28"/>
          <w:szCs w:val="28"/>
        </w:rPr>
        <w:t xml:space="preserve"> стабильные результаты поступления выпускников в профессиональные образовательные организации или организации высшего образования в сфере культуры, внедряют авторские методики, инновационные педагогические технологии;</w:t>
      </w:r>
    </w:p>
    <w:p w:rsidR="008B041F" w:rsidRPr="00367521" w:rsidRDefault="007135A6" w:rsidP="00391A7D">
      <w:pPr>
        <w:pStyle w:val="3"/>
        <w:numPr>
          <w:ilvl w:val="0"/>
          <w:numId w:val="2"/>
        </w:numPr>
        <w:shd w:val="clear" w:color="auto" w:fill="auto"/>
        <w:tabs>
          <w:tab w:val="left" w:pos="1043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67521">
        <w:rPr>
          <w:sz w:val="28"/>
          <w:szCs w:val="28"/>
        </w:rPr>
        <w:t>реализуют</w:t>
      </w:r>
      <w:proofErr w:type="gramEnd"/>
      <w:r w:rsidRPr="00367521">
        <w:rPr>
          <w:sz w:val="28"/>
          <w:szCs w:val="28"/>
        </w:rPr>
        <w:t xml:space="preserve"> дополнительные предпрофессиональные программы в области </w:t>
      </w:r>
      <w:r w:rsidRPr="00367521">
        <w:rPr>
          <w:sz w:val="28"/>
          <w:szCs w:val="28"/>
        </w:rPr>
        <w:lastRenderedPageBreak/>
        <w:t>искусств по одному или нескольким направлениям: музыкальное искусство, изобразительное искусство, хореографическое искусство, театральное искусство, декоративно-прикладное творчество, дизайн, архитектура, цирковое искусство.</w:t>
      </w:r>
    </w:p>
    <w:p w:rsidR="008B041F" w:rsidRPr="00367521" w:rsidRDefault="007135A6" w:rsidP="00391A7D">
      <w:pPr>
        <w:pStyle w:val="3"/>
        <w:numPr>
          <w:ilvl w:val="1"/>
          <w:numId w:val="1"/>
        </w:numPr>
        <w:shd w:val="clear" w:color="auto" w:fill="auto"/>
        <w:tabs>
          <w:tab w:val="left" w:pos="1366"/>
        </w:tabs>
        <w:spacing w:line="276" w:lineRule="auto"/>
        <w:ind w:firstLine="709"/>
        <w:rPr>
          <w:sz w:val="28"/>
          <w:szCs w:val="28"/>
        </w:rPr>
      </w:pPr>
      <w:r w:rsidRPr="00367521">
        <w:rPr>
          <w:sz w:val="28"/>
          <w:szCs w:val="28"/>
        </w:rPr>
        <w:t>Конкурс проводится по двум номинациям:</w:t>
      </w:r>
    </w:p>
    <w:p w:rsidR="008B041F" w:rsidRPr="00367521" w:rsidRDefault="007135A6" w:rsidP="00391A7D">
      <w:pPr>
        <w:pStyle w:val="3"/>
        <w:numPr>
          <w:ilvl w:val="0"/>
          <w:numId w:val="3"/>
        </w:numPr>
        <w:shd w:val="clear" w:color="auto" w:fill="auto"/>
        <w:tabs>
          <w:tab w:val="left" w:pos="923"/>
        </w:tabs>
        <w:spacing w:line="276" w:lineRule="auto"/>
        <w:ind w:firstLine="709"/>
        <w:rPr>
          <w:sz w:val="28"/>
          <w:szCs w:val="28"/>
        </w:rPr>
      </w:pPr>
      <w:r w:rsidRPr="00367521">
        <w:rPr>
          <w:sz w:val="28"/>
          <w:szCs w:val="28"/>
        </w:rPr>
        <w:t>«Лучшая детская школа искусств» - в номинации участвуют детские школы искусств, расположенные в городских поселениях;</w:t>
      </w:r>
    </w:p>
    <w:p w:rsidR="008B041F" w:rsidRPr="00367521" w:rsidRDefault="007135A6" w:rsidP="00391A7D">
      <w:pPr>
        <w:pStyle w:val="3"/>
        <w:numPr>
          <w:ilvl w:val="0"/>
          <w:numId w:val="3"/>
        </w:numPr>
        <w:shd w:val="clear" w:color="auto" w:fill="auto"/>
        <w:tabs>
          <w:tab w:val="left" w:pos="918"/>
        </w:tabs>
        <w:spacing w:line="276" w:lineRule="auto"/>
        <w:ind w:firstLine="709"/>
        <w:rPr>
          <w:sz w:val="28"/>
          <w:szCs w:val="28"/>
        </w:rPr>
      </w:pPr>
      <w:r w:rsidRPr="00367521">
        <w:rPr>
          <w:sz w:val="28"/>
          <w:szCs w:val="28"/>
        </w:rPr>
        <w:t>«Лучшая сельская детская школа искусств» - в номинации участвуют детские школы искусств, расположенные в сельских поселениях.</w:t>
      </w:r>
    </w:p>
    <w:p w:rsidR="008B041F" w:rsidRPr="00367521" w:rsidRDefault="007135A6" w:rsidP="00BD739A">
      <w:pPr>
        <w:pStyle w:val="3"/>
        <w:numPr>
          <w:ilvl w:val="0"/>
          <w:numId w:val="1"/>
        </w:numPr>
        <w:shd w:val="clear" w:color="auto" w:fill="auto"/>
        <w:tabs>
          <w:tab w:val="left" w:pos="274"/>
        </w:tabs>
        <w:spacing w:before="240" w:after="240" w:line="276" w:lineRule="auto"/>
        <w:jc w:val="center"/>
        <w:rPr>
          <w:b/>
          <w:sz w:val="28"/>
          <w:szCs w:val="28"/>
        </w:rPr>
      </w:pPr>
      <w:r w:rsidRPr="00367521">
        <w:rPr>
          <w:b/>
          <w:sz w:val="28"/>
          <w:szCs w:val="28"/>
        </w:rPr>
        <w:t>Порядок проведения Конкурса</w:t>
      </w:r>
    </w:p>
    <w:p w:rsidR="00B86921" w:rsidRPr="00391A7D" w:rsidRDefault="00B86921" w:rsidP="00391A7D">
      <w:pPr>
        <w:pStyle w:val="3"/>
        <w:numPr>
          <w:ilvl w:val="1"/>
          <w:numId w:val="1"/>
        </w:numPr>
        <w:shd w:val="clear" w:color="auto" w:fill="auto"/>
        <w:tabs>
          <w:tab w:val="left" w:pos="1326"/>
        </w:tabs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 xml:space="preserve">I тур (региональный этап) Конкурса проводится Департаментом культуры Тюменской области </w:t>
      </w:r>
      <w:r w:rsidRPr="00391A7D">
        <w:rPr>
          <w:b/>
          <w:sz w:val="28"/>
          <w:szCs w:val="28"/>
        </w:rPr>
        <w:t>до 15 сентября 2021 года.</w:t>
      </w:r>
    </w:p>
    <w:p w:rsidR="00B86921" w:rsidRPr="00391A7D" w:rsidRDefault="007135A6" w:rsidP="00391A7D">
      <w:pPr>
        <w:pStyle w:val="3"/>
        <w:numPr>
          <w:ilvl w:val="1"/>
          <w:numId w:val="1"/>
        </w:numPr>
        <w:shd w:val="clear" w:color="auto" w:fill="auto"/>
        <w:tabs>
          <w:tab w:val="left" w:pos="1489"/>
        </w:tabs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>Порядок проведения</w:t>
      </w:r>
      <w:r w:rsidR="00E879EF" w:rsidRPr="00391A7D">
        <w:rPr>
          <w:sz w:val="28"/>
          <w:szCs w:val="28"/>
        </w:rPr>
        <w:t xml:space="preserve"> регионального этапа </w:t>
      </w:r>
      <w:r w:rsidRPr="00391A7D">
        <w:rPr>
          <w:sz w:val="28"/>
          <w:szCs w:val="28"/>
        </w:rPr>
        <w:t xml:space="preserve">Конкурса и сроки приема заявок определяются </w:t>
      </w:r>
      <w:r w:rsidR="00E879EF" w:rsidRPr="00391A7D">
        <w:rPr>
          <w:sz w:val="28"/>
          <w:szCs w:val="28"/>
        </w:rPr>
        <w:t>Департаментом культуры Тюменской области</w:t>
      </w:r>
      <w:r w:rsidRPr="00391A7D">
        <w:rPr>
          <w:sz w:val="28"/>
          <w:szCs w:val="28"/>
        </w:rPr>
        <w:t>.</w:t>
      </w:r>
    </w:p>
    <w:p w:rsidR="008D3807" w:rsidRPr="00391A7D" w:rsidRDefault="00B86921" w:rsidP="00391A7D">
      <w:pPr>
        <w:pStyle w:val="3"/>
        <w:numPr>
          <w:ilvl w:val="2"/>
          <w:numId w:val="1"/>
        </w:numPr>
        <w:shd w:val="clear" w:color="auto" w:fill="auto"/>
        <w:tabs>
          <w:tab w:val="left" w:pos="1489"/>
        </w:tabs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>Для проведения регионального этапа Конкурса Департаментом культуры Тюменской области формируется Отборочная комиссия I тура, в состав которого должны входить не менее 5 человек, в том числе руководители и преподаватели образовательных организаций о</w:t>
      </w:r>
      <w:r w:rsidR="008D3807" w:rsidRPr="00391A7D">
        <w:rPr>
          <w:sz w:val="28"/>
          <w:szCs w:val="28"/>
        </w:rPr>
        <w:t>трасли культуры, представители Д</w:t>
      </w:r>
      <w:r w:rsidRPr="00391A7D">
        <w:rPr>
          <w:sz w:val="28"/>
          <w:szCs w:val="28"/>
        </w:rPr>
        <w:t>епартамента культуры</w:t>
      </w:r>
      <w:r w:rsidR="008D3807" w:rsidRPr="00391A7D">
        <w:rPr>
          <w:sz w:val="28"/>
          <w:szCs w:val="28"/>
        </w:rPr>
        <w:t xml:space="preserve"> Тюменской области</w:t>
      </w:r>
      <w:r w:rsidRPr="00391A7D">
        <w:rPr>
          <w:sz w:val="28"/>
          <w:szCs w:val="28"/>
        </w:rPr>
        <w:t xml:space="preserve">. </w:t>
      </w:r>
    </w:p>
    <w:p w:rsidR="008D3807" w:rsidRPr="00391A7D" w:rsidRDefault="00B86921" w:rsidP="00391A7D">
      <w:pPr>
        <w:pStyle w:val="3"/>
        <w:shd w:val="clear" w:color="auto" w:fill="auto"/>
        <w:tabs>
          <w:tab w:val="left" w:pos="1489"/>
        </w:tabs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>Утверждается состав Отборочной комиссии I тура Конкурса приказом Департамента культуры Тюменской области.</w:t>
      </w:r>
      <w:r w:rsidR="008D3807" w:rsidRPr="00391A7D">
        <w:rPr>
          <w:sz w:val="28"/>
          <w:szCs w:val="28"/>
        </w:rPr>
        <w:t xml:space="preserve"> </w:t>
      </w:r>
    </w:p>
    <w:p w:rsidR="008D3807" w:rsidRPr="00391A7D" w:rsidRDefault="008D3807" w:rsidP="00391A7D">
      <w:pPr>
        <w:pStyle w:val="3"/>
        <w:numPr>
          <w:ilvl w:val="2"/>
          <w:numId w:val="1"/>
        </w:numPr>
        <w:shd w:val="clear" w:color="auto" w:fill="auto"/>
        <w:tabs>
          <w:tab w:val="left" w:pos="1489"/>
        </w:tabs>
        <w:spacing w:line="276" w:lineRule="auto"/>
        <w:ind w:firstLine="709"/>
        <w:rPr>
          <w:color w:val="auto"/>
          <w:sz w:val="28"/>
          <w:szCs w:val="28"/>
        </w:rPr>
      </w:pPr>
      <w:r w:rsidRPr="00391A7D">
        <w:rPr>
          <w:sz w:val="28"/>
          <w:szCs w:val="28"/>
        </w:rPr>
        <w:t xml:space="preserve">Департамент культуры Тюменской области организовывает сбор документов и данных участников Конкурса, проверяет на соответствие требованиям направляемых документов, размещает видеозаписи на </w:t>
      </w:r>
      <w:r w:rsidR="00915E44" w:rsidRPr="00391A7D">
        <w:rPr>
          <w:sz w:val="28"/>
          <w:szCs w:val="28"/>
        </w:rPr>
        <w:t xml:space="preserve">сайте </w:t>
      </w:r>
      <w:r w:rsidR="00915E44" w:rsidRPr="00391A7D">
        <w:rPr>
          <w:color w:val="auto"/>
          <w:sz w:val="28"/>
          <w:szCs w:val="28"/>
        </w:rPr>
        <w:t>https://kultura-to.ru/new/.</w:t>
      </w:r>
      <w:r w:rsidRPr="00391A7D">
        <w:rPr>
          <w:color w:val="auto"/>
          <w:sz w:val="28"/>
          <w:szCs w:val="28"/>
        </w:rPr>
        <w:t xml:space="preserve"> </w:t>
      </w:r>
    </w:p>
    <w:p w:rsidR="008D3807" w:rsidRPr="00391A7D" w:rsidRDefault="008D3807" w:rsidP="00391A7D">
      <w:pPr>
        <w:pStyle w:val="3"/>
        <w:tabs>
          <w:tab w:val="left" w:pos="1489"/>
        </w:tabs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>Организовывает работу и документационное сопровождение Отборочной комиссии I тура Конкурса Региональный учебно-методический центр развития системы дополнительного образования детей в сфере искусств в Тюменской области.</w:t>
      </w:r>
    </w:p>
    <w:p w:rsidR="008B041F" w:rsidRPr="00391A7D" w:rsidRDefault="007135A6" w:rsidP="00391A7D">
      <w:pPr>
        <w:pStyle w:val="3"/>
        <w:numPr>
          <w:ilvl w:val="2"/>
          <w:numId w:val="1"/>
        </w:numPr>
        <w:shd w:val="clear" w:color="auto" w:fill="auto"/>
        <w:tabs>
          <w:tab w:val="left" w:pos="1431"/>
        </w:tabs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 xml:space="preserve">Для участия в I туре Конкурса детским школам искусств, отвечающим требованиям пункта </w:t>
      </w:r>
      <w:proofErr w:type="gramStart"/>
      <w:r w:rsidRPr="00391A7D">
        <w:rPr>
          <w:sz w:val="28"/>
          <w:szCs w:val="28"/>
        </w:rPr>
        <w:t>1.4</w:t>
      </w:r>
      <w:r w:rsidR="00FE2662" w:rsidRPr="00391A7D">
        <w:rPr>
          <w:sz w:val="28"/>
          <w:szCs w:val="28"/>
        </w:rPr>
        <w:t>.,</w:t>
      </w:r>
      <w:proofErr w:type="gramEnd"/>
      <w:r w:rsidR="00FE2662" w:rsidRPr="00391A7D">
        <w:rPr>
          <w:sz w:val="28"/>
          <w:szCs w:val="28"/>
        </w:rPr>
        <w:t xml:space="preserve"> данного</w:t>
      </w:r>
      <w:r w:rsidRPr="00391A7D">
        <w:rPr>
          <w:sz w:val="28"/>
          <w:szCs w:val="28"/>
        </w:rPr>
        <w:t xml:space="preserve"> Положения, в </w:t>
      </w:r>
      <w:r w:rsidR="00D85BB1" w:rsidRPr="00391A7D">
        <w:rPr>
          <w:sz w:val="28"/>
          <w:szCs w:val="28"/>
        </w:rPr>
        <w:t>адрес Департамента культуры Тюменской области</w:t>
      </w:r>
      <w:r w:rsidR="00666C7F" w:rsidRPr="00391A7D">
        <w:rPr>
          <w:sz w:val="28"/>
          <w:szCs w:val="28"/>
        </w:rPr>
        <w:t xml:space="preserve"> </w:t>
      </w:r>
      <w:r w:rsidR="006D2A9E" w:rsidRPr="00391A7D">
        <w:rPr>
          <w:b/>
          <w:sz w:val="28"/>
          <w:szCs w:val="28"/>
        </w:rPr>
        <w:t>в срок</w:t>
      </w:r>
      <w:r w:rsidR="006D2A9E" w:rsidRPr="00391A7D">
        <w:rPr>
          <w:sz w:val="28"/>
          <w:szCs w:val="28"/>
        </w:rPr>
        <w:t xml:space="preserve"> </w:t>
      </w:r>
      <w:r w:rsidR="00666C7F" w:rsidRPr="00391A7D">
        <w:rPr>
          <w:b/>
          <w:sz w:val="28"/>
          <w:szCs w:val="28"/>
        </w:rPr>
        <w:t>до 12 сентября 2021 года</w:t>
      </w:r>
      <w:r w:rsidRPr="00391A7D">
        <w:rPr>
          <w:sz w:val="28"/>
          <w:szCs w:val="28"/>
        </w:rPr>
        <w:t xml:space="preserve"> предоставляются следующие материалы:</w:t>
      </w:r>
    </w:p>
    <w:p w:rsidR="008B041F" w:rsidRPr="00391A7D" w:rsidRDefault="007135A6" w:rsidP="00391A7D">
      <w:pPr>
        <w:pStyle w:val="3"/>
        <w:numPr>
          <w:ilvl w:val="0"/>
          <w:numId w:val="5"/>
        </w:numPr>
        <w:shd w:val="clear" w:color="auto" w:fill="auto"/>
        <w:tabs>
          <w:tab w:val="left" w:pos="1143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анкета</w:t>
      </w:r>
      <w:proofErr w:type="gramEnd"/>
      <w:r w:rsidRPr="00391A7D">
        <w:rPr>
          <w:sz w:val="28"/>
          <w:szCs w:val="28"/>
        </w:rPr>
        <w:t xml:space="preserve">-заявка по форме согласно приложению 1 к настоящему Положению (файл в формате </w:t>
      </w:r>
      <w:r w:rsidRPr="00391A7D">
        <w:rPr>
          <w:sz w:val="28"/>
          <w:szCs w:val="28"/>
          <w:lang w:val="en-US"/>
        </w:rPr>
        <w:t>DOC</w:t>
      </w:r>
      <w:r w:rsidRPr="00391A7D">
        <w:rPr>
          <w:sz w:val="28"/>
          <w:szCs w:val="28"/>
        </w:rPr>
        <w:t>/</w:t>
      </w:r>
      <w:r w:rsidRPr="00391A7D">
        <w:rPr>
          <w:sz w:val="28"/>
          <w:szCs w:val="28"/>
          <w:lang w:val="en-US"/>
        </w:rPr>
        <w:t>DOCX</w:t>
      </w:r>
      <w:r w:rsidRPr="00391A7D">
        <w:rPr>
          <w:sz w:val="28"/>
          <w:szCs w:val="28"/>
        </w:rPr>
        <w:t xml:space="preserve"> и сканированная копия с подписью руководителя и печатью образовательной организации), содержащая основные сведения и статистические данные о деятельности детской школы искусств, в том числе:</w:t>
      </w:r>
    </w:p>
    <w:p w:rsidR="008B041F" w:rsidRPr="00391A7D" w:rsidRDefault="007135A6" w:rsidP="00391A7D">
      <w:pPr>
        <w:pStyle w:val="3"/>
        <w:shd w:val="clear" w:color="auto" w:fill="auto"/>
        <w:tabs>
          <w:tab w:val="left" w:pos="1028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а)</w:t>
      </w:r>
      <w:r w:rsidRPr="00391A7D">
        <w:rPr>
          <w:sz w:val="28"/>
          <w:szCs w:val="28"/>
        </w:rPr>
        <w:tab/>
      </w:r>
      <w:proofErr w:type="gramEnd"/>
      <w:r w:rsidRPr="00391A7D">
        <w:rPr>
          <w:sz w:val="28"/>
          <w:szCs w:val="28"/>
        </w:rPr>
        <w:t>общие сведения об образовательной организации;</w:t>
      </w:r>
    </w:p>
    <w:p w:rsidR="008B041F" w:rsidRPr="00391A7D" w:rsidRDefault="007135A6" w:rsidP="00391A7D">
      <w:pPr>
        <w:pStyle w:val="3"/>
        <w:shd w:val="clear" w:color="auto" w:fill="auto"/>
        <w:tabs>
          <w:tab w:val="left" w:pos="1038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б)</w:t>
      </w:r>
      <w:r w:rsidRPr="00391A7D">
        <w:rPr>
          <w:sz w:val="28"/>
          <w:szCs w:val="28"/>
        </w:rPr>
        <w:tab/>
      </w:r>
      <w:proofErr w:type="gramEnd"/>
      <w:r w:rsidRPr="00391A7D">
        <w:rPr>
          <w:sz w:val="28"/>
          <w:szCs w:val="28"/>
        </w:rPr>
        <w:t>перечень реализуемых в 2020-2021 учебном году образовательных программ;</w:t>
      </w:r>
    </w:p>
    <w:p w:rsidR="008B041F" w:rsidRPr="00391A7D" w:rsidRDefault="007135A6" w:rsidP="00391A7D">
      <w:pPr>
        <w:pStyle w:val="3"/>
        <w:shd w:val="clear" w:color="auto" w:fill="auto"/>
        <w:tabs>
          <w:tab w:val="left" w:pos="1033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в)</w:t>
      </w:r>
      <w:r w:rsidRPr="00391A7D">
        <w:rPr>
          <w:sz w:val="28"/>
          <w:szCs w:val="28"/>
        </w:rPr>
        <w:tab/>
      </w:r>
      <w:proofErr w:type="gramEnd"/>
      <w:r w:rsidRPr="00391A7D">
        <w:rPr>
          <w:sz w:val="28"/>
          <w:szCs w:val="28"/>
        </w:rPr>
        <w:t xml:space="preserve">сведения о контингенте (количестве обучающихся) за последние три </w:t>
      </w:r>
      <w:r w:rsidRPr="00391A7D">
        <w:rPr>
          <w:sz w:val="28"/>
          <w:szCs w:val="28"/>
        </w:rPr>
        <w:lastRenderedPageBreak/>
        <w:t>учебных года с разбивкой по программам и по источникам их финансирования (за счет государственного (муниципального) задания) и за</w:t>
      </w:r>
      <w:r w:rsidR="00E879EF" w:rsidRPr="00391A7D">
        <w:rPr>
          <w:sz w:val="28"/>
          <w:szCs w:val="28"/>
        </w:rPr>
        <w:t xml:space="preserve"> </w:t>
      </w:r>
      <w:r w:rsidRPr="00391A7D">
        <w:rPr>
          <w:sz w:val="28"/>
          <w:szCs w:val="28"/>
        </w:rPr>
        <w:t>счет средств физических (юридических) лиц);</w:t>
      </w:r>
    </w:p>
    <w:p w:rsidR="008B041F" w:rsidRPr="00391A7D" w:rsidRDefault="007135A6" w:rsidP="00391A7D">
      <w:pPr>
        <w:pStyle w:val="3"/>
        <w:shd w:val="clear" w:color="auto" w:fill="auto"/>
        <w:tabs>
          <w:tab w:val="left" w:pos="1047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г)</w:t>
      </w:r>
      <w:r w:rsidRPr="00391A7D">
        <w:rPr>
          <w:sz w:val="28"/>
          <w:szCs w:val="28"/>
        </w:rPr>
        <w:tab/>
      </w:r>
      <w:proofErr w:type="gramEnd"/>
      <w:r w:rsidRPr="00391A7D">
        <w:rPr>
          <w:sz w:val="28"/>
          <w:szCs w:val="28"/>
        </w:rPr>
        <w:t>сведения об отчисленных из учебного заведения в количественном (чел.) и процентном (%) соотношении к общему контингенту обучающихся за последние три учебных года (за исключением выпускников, окончивших детскую школу искусств (по форме, согласно приложению, таблица 3) с указанием причины отчисления;</w:t>
      </w:r>
    </w:p>
    <w:p w:rsidR="008B041F" w:rsidRPr="00391A7D" w:rsidRDefault="007135A6" w:rsidP="00391A7D">
      <w:pPr>
        <w:pStyle w:val="3"/>
        <w:shd w:val="clear" w:color="auto" w:fill="auto"/>
        <w:tabs>
          <w:tab w:val="left" w:pos="1033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д)</w:t>
      </w:r>
      <w:r w:rsidRPr="00391A7D">
        <w:rPr>
          <w:sz w:val="28"/>
          <w:szCs w:val="28"/>
        </w:rPr>
        <w:tab/>
      </w:r>
      <w:proofErr w:type="gramEnd"/>
      <w:r w:rsidRPr="00391A7D">
        <w:rPr>
          <w:sz w:val="28"/>
          <w:szCs w:val="28"/>
        </w:rPr>
        <w:t>сведения о количестве выпускников, в том числе о количестве и доле выпускников, продолживших обучение по профессиональным образовательным программам в области культуры и искусства за последние три учебных года;</w:t>
      </w:r>
    </w:p>
    <w:p w:rsidR="008B041F" w:rsidRPr="00391A7D" w:rsidRDefault="007135A6" w:rsidP="00391A7D">
      <w:pPr>
        <w:pStyle w:val="3"/>
        <w:numPr>
          <w:ilvl w:val="0"/>
          <w:numId w:val="5"/>
        </w:numPr>
        <w:shd w:val="clear" w:color="auto" w:fill="auto"/>
        <w:tabs>
          <w:tab w:val="left" w:pos="1018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историческая</w:t>
      </w:r>
      <w:proofErr w:type="gramEnd"/>
      <w:r w:rsidRPr="00391A7D">
        <w:rPr>
          <w:sz w:val="28"/>
          <w:szCs w:val="28"/>
        </w:rPr>
        <w:t xml:space="preserve"> справка о детской школе искусств (в свободной форме, не более 1 страницы текста, отдельный файл в формате </w:t>
      </w:r>
      <w:r w:rsidRPr="00391A7D">
        <w:rPr>
          <w:sz w:val="28"/>
          <w:szCs w:val="28"/>
          <w:lang w:val="en-US"/>
        </w:rPr>
        <w:t>DOC</w:t>
      </w:r>
      <w:r w:rsidRPr="00391A7D">
        <w:rPr>
          <w:sz w:val="28"/>
          <w:szCs w:val="28"/>
        </w:rPr>
        <w:t>/</w:t>
      </w:r>
      <w:r w:rsidRPr="00391A7D">
        <w:rPr>
          <w:sz w:val="28"/>
          <w:szCs w:val="28"/>
          <w:lang w:val="en-US"/>
        </w:rPr>
        <w:t>DOCX</w:t>
      </w:r>
      <w:r w:rsidRPr="00391A7D">
        <w:rPr>
          <w:sz w:val="28"/>
          <w:szCs w:val="28"/>
        </w:rPr>
        <w:t>);</w:t>
      </w:r>
    </w:p>
    <w:p w:rsidR="008B041F" w:rsidRPr="00391A7D" w:rsidRDefault="007135A6" w:rsidP="00391A7D">
      <w:pPr>
        <w:pStyle w:val="3"/>
        <w:numPr>
          <w:ilvl w:val="0"/>
          <w:numId w:val="5"/>
        </w:numPr>
        <w:shd w:val="clear" w:color="auto" w:fill="auto"/>
        <w:tabs>
          <w:tab w:val="left" w:pos="1028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информационная</w:t>
      </w:r>
      <w:proofErr w:type="gramEnd"/>
      <w:r w:rsidRPr="00391A7D">
        <w:rPr>
          <w:sz w:val="28"/>
          <w:szCs w:val="28"/>
        </w:rPr>
        <w:t xml:space="preserve"> справка о творческой, методической и просветительской деятельности детской школы искусств (отдельный файл в формате </w:t>
      </w:r>
      <w:r w:rsidRPr="00391A7D">
        <w:rPr>
          <w:sz w:val="28"/>
          <w:szCs w:val="28"/>
          <w:lang w:val="en-US"/>
        </w:rPr>
        <w:t>DOC</w:t>
      </w:r>
      <w:r w:rsidRPr="00391A7D">
        <w:rPr>
          <w:sz w:val="28"/>
          <w:szCs w:val="28"/>
        </w:rPr>
        <w:t>/</w:t>
      </w:r>
      <w:r w:rsidRPr="00391A7D">
        <w:rPr>
          <w:sz w:val="28"/>
          <w:szCs w:val="28"/>
          <w:lang w:val="en-US"/>
        </w:rPr>
        <w:t>DOCX</w:t>
      </w:r>
      <w:r w:rsidRPr="00391A7D">
        <w:rPr>
          <w:sz w:val="28"/>
          <w:szCs w:val="28"/>
        </w:rPr>
        <w:t>), в том числе:</w:t>
      </w:r>
    </w:p>
    <w:p w:rsidR="008B041F" w:rsidRPr="00391A7D" w:rsidRDefault="007135A6" w:rsidP="00391A7D">
      <w:pPr>
        <w:pStyle w:val="3"/>
        <w:numPr>
          <w:ilvl w:val="0"/>
          <w:numId w:val="12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формы</w:t>
      </w:r>
      <w:proofErr w:type="gramEnd"/>
      <w:r w:rsidRPr="00391A7D">
        <w:rPr>
          <w:sz w:val="28"/>
          <w:szCs w:val="28"/>
        </w:rPr>
        <w:t xml:space="preserve"> взаимодействия детской школы искусств с образовательными организациями отрасли культуры, учреждениями культуры региона, других регионов Российской Федерации, ближнего и дальнего зарубежья (при наличии);</w:t>
      </w:r>
    </w:p>
    <w:p w:rsidR="008B041F" w:rsidRPr="00391A7D" w:rsidRDefault="007135A6" w:rsidP="00391A7D">
      <w:pPr>
        <w:pStyle w:val="3"/>
        <w:numPr>
          <w:ilvl w:val="0"/>
          <w:numId w:val="12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перечень</w:t>
      </w:r>
      <w:proofErr w:type="gramEnd"/>
      <w:r w:rsidRPr="00391A7D">
        <w:rPr>
          <w:sz w:val="28"/>
          <w:szCs w:val="28"/>
        </w:rPr>
        <w:t xml:space="preserve"> конкурсов, фестивалей, смотров, выставок регионального, федерального, международного уровней, в которых учащиеся детской школы искусств принимали участие и становились победителями за последние три года;</w:t>
      </w:r>
    </w:p>
    <w:p w:rsidR="008B041F" w:rsidRPr="00391A7D" w:rsidRDefault="007135A6" w:rsidP="00391A7D">
      <w:pPr>
        <w:pStyle w:val="3"/>
        <w:numPr>
          <w:ilvl w:val="0"/>
          <w:numId w:val="12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сведения</w:t>
      </w:r>
      <w:proofErr w:type="gramEnd"/>
      <w:r w:rsidRPr="00391A7D">
        <w:rPr>
          <w:sz w:val="28"/>
          <w:szCs w:val="28"/>
        </w:rPr>
        <w:t xml:space="preserve"> об участии преподавателей и учащихся детской школы искусств в культурной и общественной жизни региона, других регионов Российской Федерации, ближнего и дальнего зарубежья (при наличии);</w:t>
      </w:r>
    </w:p>
    <w:p w:rsidR="008B041F" w:rsidRPr="00391A7D" w:rsidRDefault="007135A6" w:rsidP="00391A7D">
      <w:pPr>
        <w:pStyle w:val="3"/>
        <w:numPr>
          <w:ilvl w:val="0"/>
          <w:numId w:val="12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сведения</w:t>
      </w:r>
      <w:proofErr w:type="gramEnd"/>
      <w:r w:rsidRPr="00391A7D">
        <w:rPr>
          <w:sz w:val="28"/>
          <w:szCs w:val="28"/>
        </w:rPr>
        <w:t xml:space="preserve"> о преподавателях детской школы искусств - победителях Общероссийск</w:t>
      </w:r>
      <w:r w:rsidR="00F71A87" w:rsidRPr="00391A7D">
        <w:rPr>
          <w:sz w:val="28"/>
          <w:szCs w:val="28"/>
        </w:rPr>
        <w:t>их</w:t>
      </w:r>
      <w:r w:rsidRPr="00391A7D">
        <w:rPr>
          <w:sz w:val="28"/>
          <w:szCs w:val="28"/>
        </w:rPr>
        <w:t xml:space="preserve"> конкурс</w:t>
      </w:r>
      <w:r w:rsidR="00F71A87" w:rsidRPr="00391A7D">
        <w:rPr>
          <w:sz w:val="28"/>
          <w:szCs w:val="28"/>
        </w:rPr>
        <w:t>ов</w:t>
      </w:r>
      <w:r w:rsidRPr="00391A7D">
        <w:rPr>
          <w:sz w:val="28"/>
          <w:szCs w:val="28"/>
        </w:rPr>
        <w:t xml:space="preserve"> </w:t>
      </w:r>
      <w:r w:rsidR="00F71A87" w:rsidRPr="00391A7D">
        <w:rPr>
          <w:sz w:val="28"/>
          <w:szCs w:val="28"/>
        </w:rPr>
        <w:t>педагогического мастерства</w:t>
      </w:r>
      <w:r w:rsidRPr="00391A7D">
        <w:rPr>
          <w:sz w:val="28"/>
          <w:szCs w:val="28"/>
        </w:rPr>
        <w:t xml:space="preserve">, учащихся детской школы искусств - победителях </w:t>
      </w:r>
      <w:r w:rsidR="0055796A" w:rsidRPr="00391A7D">
        <w:rPr>
          <w:sz w:val="28"/>
          <w:szCs w:val="28"/>
        </w:rPr>
        <w:t xml:space="preserve">профильных </w:t>
      </w:r>
      <w:r w:rsidRPr="00391A7D">
        <w:rPr>
          <w:sz w:val="28"/>
          <w:szCs w:val="28"/>
        </w:rPr>
        <w:t>Общероссийск</w:t>
      </w:r>
      <w:r w:rsidR="00F71A87" w:rsidRPr="00391A7D">
        <w:rPr>
          <w:sz w:val="28"/>
          <w:szCs w:val="28"/>
        </w:rPr>
        <w:t>их</w:t>
      </w:r>
      <w:r w:rsidRPr="00391A7D">
        <w:rPr>
          <w:sz w:val="28"/>
          <w:szCs w:val="28"/>
        </w:rPr>
        <w:t xml:space="preserve"> </w:t>
      </w:r>
      <w:r w:rsidR="00F71A87" w:rsidRPr="00391A7D">
        <w:rPr>
          <w:sz w:val="28"/>
          <w:szCs w:val="28"/>
        </w:rPr>
        <w:t xml:space="preserve">и Международных </w:t>
      </w:r>
      <w:r w:rsidRPr="00391A7D">
        <w:rPr>
          <w:sz w:val="28"/>
          <w:szCs w:val="28"/>
        </w:rPr>
        <w:t>конкурс</w:t>
      </w:r>
      <w:r w:rsidR="00F71A87" w:rsidRPr="00391A7D">
        <w:rPr>
          <w:sz w:val="28"/>
          <w:szCs w:val="28"/>
        </w:rPr>
        <w:t>ов</w:t>
      </w:r>
      <w:r w:rsidRPr="00391A7D">
        <w:rPr>
          <w:sz w:val="28"/>
          <w:szCs w:val="28"/>
        </w:rPr>
        <w:t xml:space="preserve"> за последние три года, с указанием года участия в конкурсах (при наличии);</w:t>
      </w:r>
    </w:p>
    <w:p w:rsidR="008B041F" w:rsidRPr="00391A7D" w:rsidRDefault="007135A6" w:rsidP="00391A7D">
      <w:pPr>
        <w:pStyle w:val="3"/>
        <w:numPr>
          <w:ilvl w:val="0"/>
          <w:numId w:val="12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сведения</w:t>
      </w:r>
      <w:proofErr w:type="gramEnd"/>
      <w:r w:rsidRPr="00391A7D">
        <w:rPr>
          <w:sz w:val="28"/>
          <w:szCs w:val="28"/>
        </w:rPr>
        <w:t xml:space="preserve"> об инновационных и экспериментальных программах и учебно-методических разработках преподавателей детской школы искусств, используемых в образовательном процессе (при наличии);</w:t>
      </w:r>
    </w:p>
    <w:p w:rsidR="008B041F" w:rsidRPr="00391A7D" w:rsidRDefault="007135A6" w:rsidP="00391A7D">
      <w:pPr>
        <w:pStyle w:val="3"/>
        <w:numPr>
          <w:ilvl w:val="0"/>
          <w:numId w:val="5"/>
        </w:numPr>
        <w:shd w:val="clear" w:color="auto" w:fill="auto"/>
        <w:tabs>
          <w:tab w:val="left" w:pos="1067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программа</w:t>
      </w:r>
      <w:proofErr w:type="gramEnd"/>
      <w:r w:rsidRPr="00391A7D">
        <w:rPr>
          <w:sz w:val="28"/>
          <w:szCs w:val="28"/>
        </w:rPr>
        <w:t xml:space="preserve"> развития детской школы искусств, утвержденная в установленном порядке (отдельный файл в формате </w:t>
      </w:r>
      <w:r w:rsidRPr="00391A7D">
        <w:rPr>
          <w:sz w:val="28"/>
          <w:szCs w:val="28"/>
          <w:lang w:val="en-US"/>
        </w:rPr>
        <w:t>PDF</w:t>
      </w:r>
      <w:r w:rsidRPr="00391A7D">
        <w:rPr>
          <w:sz w:val="28"/>
          <w:szCs w:val="28"/>
        </w:rPr>
        <w:t>);</w:t>
      </w:r>
    </w:p>
    <w:p w:rsidR="008D3807" w:rsidRPr="00391A7D" w:rsidRDefault="007135A6" w:rsidP="00391A7D">
      <w:pPr>
        <w:pStyle w:val="3"/>
        <w:numPr>
          <w:ilvl w:val="0"/>
          <w:numId w:val="5"/>
        </w:numPr>
        <w:shd w:val="clear" w:color="auto" w:fill="auto"/>
        <w:tabs>
          <w:tab w:val="left" w:pos="1042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фото</w:t>
      </w:r>
      <w:proofErr w:type="gramEnd"/>
      <w:r w:rsidRPr="00391A7D">
        <w:rPr>
          <w:sz w:val="28"/>
          <w:szCs w:val="28"/>
        </w:rPr>
        <w:t xml:space="preserve"> детской школы искусств - не менее 5 и не более 15 шт. </w:t>
      </w:r>
    </w:p>
    <w:p w:rsidR="008B041F" w:rsidRPr="00391A7D" w:rsidRDefault="007135A6" w:rsidP="00391A7D">
      <w:pPr>
        <w:pStyle w:val="3"/>
        <w:shd w:val="clear" w:color="auto" w:fill="auto"/>
        <w:tabs>
          <w:tab w:val="left" w:pos="1042"/>
        </w:tabs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 xml:space="preserve">Требования к фото: формат - </w:t>
      </w:r>
      <w:r w:rsidRPr="00391A7D">
        <w:rPr>
          <w:sz w:val="28"/>
          <w:szCs w:val="28"/>
          <w:lang w:val="en-US"/>
        </w:rPr>
        <w:t>JPG</w:t>
      </w:r>
      <w:r w:rsidRPr="00391A7D">
        <w:rPr>
          <w:sz w:val="28"/>
          <w:szCs w:val="28"/>
        </w:rPr>
        <w:t>, вес каждого фото - не менее 1 Мб,</w:t>
      </w:r>
      <w:r w:rsidR="00472160" w:rsidRPr="00391A7D">
        <w:rPr>
          <w:sz w:val="28"/>
          <w:szCs w:val="28"/>
        </w:rPr>
        <w:t xml:space="preserve"> </w:t>
      </w:r>
      <w:r w:rsidRPr="00391A7D">
        <w:rPr>
          <w:sz w:val="28"/>
          <w:szCs w:val="28"/>
        </w:rPr>
        <w:t xml:space="preserve">разрешение не менее 300 </w:t>
      </w:r>
      <w:proofErr w:type="gramStart"/>
      <w:r w:rsidRPr="00391A7D">
        <w:rPr>
          <w:sz w:val="28"/>
          <w:szCs w:val="28"/>
          <w:lang w:val="en-US"/>
        </w:rPr>
        <w:t>dpi</w:t>
      </w:r>
      <w:r w:rsidRPr="00391A7D">
        <w:rPr>
          <w:sz w:val="28"/>
          <w:szCs w:val="28"/>
        </w:rPr>
        <w:t>.,</w:t>
      </w:r>
      <w:proofErr w:type="gramEnd"/>
      <w:r w:rsidRPr="00391A7D">
        <w:rPr>
          <w:sz w:val="28"/>
          <w:szCs w:val="28"/>
        </w:rPr>
        <w:t xml:space="preserve"> ориентация - горизонтальная. Возможные изображения на фото: общий вид здания (обязательное фото), интерьеры (возможно: фото фойе, концертного/выставочного зала, учебной аудитории), педагогического и творческих коллективов, урока / мастер-класса, фото с мероприятий, фото творческих работ в интерьере, на выставке;</w:t>
      </w:r>
    </w:p>
    <w:p w:rsidR="008B041F" w:rsidRPr="00391A7D" w:rsidRDefault="007135A6" w:rsidP="00391A7D">
      <w:pPr>
        <w:pStyle w:val="3"/>
        <w:numPr>
          <w:ilvl w:val="0"/>
          <w:numId w:val="5"/>
        </w:numPr>
        <w:shd w:val="clear" w:color="auto" w:fill="auto"/>
        <w:tabs>
          <w:tab w:val="left" w:pos="1038"/>
        </w:tabs>
        <w:spacing w:line="276" w:lineRule="auto"/>
        <w:ind w:firstLine="709"/>
        <w:rPr>
          <w:sz w:val="28"/>
          <w:szCs w:val="28"/>
        </w:rPr>
      </w:pPr>
      <w:proofErr w:type="spellStart"/>
      <w:proofErr w:type="gramStart"/>
      <w:r w:rsidRPr="00391A7D">
        <w:rPr>
          <w:sz w:val="28"/>
          <w:szCs w:val="28"/>
        </w:rPr>
        <w:lastRenderedPageBreak/>
        <w:t>видеопрезентация</w:t>
      </w:r>
      <w:proofErr w:type="spellEnd"/>
      <w:proofErr w:type="gramEnd"/>
      <w:r w:rsidRPr="00391A7D">
        <w:rPr>
          <w:sz w:val="28"/>
          <w:szCs w:val="28"/>
        </w:rPr>
        <w:t xml:space="preserve"> детской школы искусств.</w:t>
      </w:r>
    </w:p>
    <w:p w:rsidR="00E879EF" w:rsidRPr="00391A7D" w:rsidRDefault="007135A6" w:rsidP="00391A7D">
      <w:pPr>
        <w:pStyle w:val="3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 xml:space="preserve">Требования к видео: продолжительность - от 10 до 20 минут; </w:t>
      </w:r>
    </w:p>
    <w:p w:rsidR="008B041F" w:rsidRPr="00391A7D" w:rsidRDefault="007135A6" w:rsidP="00391A7D">
      <w:pPr>
        <w:pStyle w:val="3"/>
        <w:numPr>
          <w:ilvl w:val="0"/>
          <w:numId w:val="10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допустимые</w:t>
      </w:r>
      <w:proofErr w:type="gramEnd"/>
      <w:r w:rsidRPr="00391A7D">
        <w:rPr>
          <w:sz w:val="28"/>
          <w:szCs w:val="28"/>
        </w:rPr>
        <w:t xml:space="preserve"> форматы - </w:t>
      </w:r>
      <w:r w:rsidRPr="00391A7D">
        <w:rPr>
          <w:sz w:val="28"/>
          <w:szCs w:val="28"/>
          <w:lang w:val="en-US"/>
        </w:rPr>
        <w:t>MPG</w:t>
      </w:r>
      <w:r w:rsidRPr="00391A7D">
        <w:rPr>
          <w:sz w:val="28"/>
          <w:szCs w:val="28"/>
        </w:rPr>
        <w:t xml:space="preserve">, MP4, </w:t>
      </w:r>
      <w:r w:rsidRPr="00391A7D">
        <w:rPr>
          <w:sz w:val="28"/>
          <w:szCs w:val="28"/>
          <w:lang w:val="en-US"/>
        </w:rPr>
        <w:t>MPEG</w:t>
      </w:r>
      <w:r w:rsidRPr="00391A7D">
        <w:rPr>
          <w:sz w:val="28"/>
          <w:szCs w:val="28"/>
        </w:rPr>
        <w:t xml:space="preserve">, </w:t>
      </w:r>
      <w:r w:rsidRPr="00391A7D">
        <w:rPr>
          <w:sz w:val="28"/>
          <w:szCs w:val="28"/>
          <w:lang w:val="en-US"/>
        </w:rPr>
        <w:t>AVI</w:t>
      </w:r>
      <w:r w:rsidRPr="00391A7D">
        <w:rPr>
          <w:sz w:val="28"/>
          <w:szCs w:val="28"/>
        </w:rPr>
        <w:t>;</w:t>
      </w:r>
    </w:p>
    <w:p w:rsidR="008B041F" w:rsidRPr="00391A7D" w:rsidRDefault="007135A6" w:rsidP="00391A7D">
      <w:pPr>
        <w:pStyle w:val="3"/>
        <w:numPr>
          <w:ilvl w:val="0"/>
          <w:numId w:val="10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разрешение</w:t>
      </w:r>
      <w:proofErr w:type="gramEnd"/>
      <w:r w:rsidRPr="00391A7D">
        <w:rPr>
          <w:sz w:val="28"/>
          <w:szCs w:val="28"/>
        </w:rPr>
        <w:t xml:space="preserve"> видео - </w:t>
      </w:r>
      <w:r w:rsidRPr="00391A7D">
        <w:rPr>
          <w:sz w:val="28"/>
          <w:szCs w:val="28"/>
          <w:lang w:val="en-US"/>
        </w:rPr>
        <w:t>HD</w:t>
      </w:r>
      <w:r w:rsidRPr="00391A7D">
        <w:rPr>
          <w:sz w:val="28"/>
          <w:szCs w:val="28"/>
        </w:rPr>
        <w:t xml:space="preserve"> 1920 х 1080 пикселей с соотношением сторон</w:t>
      </w:r>
      <w:r w:rsidR="00E879EF" w:rsidRPr="00391A7D">
        <w:rPr>
          <w:sz w:val="28"/>
          <w:szCs w:val="28"/>
        </w:rPr>
        <w:t xml:space="preserve"> </w:t>
      </w:r>
      <w:r w:rsidRPr="00391A7D">
        <w:rPr>
          <w:sz w:val="28"/>
          <w:szCs w:val="28"/>
        </w:rPr>
        <w:t>16:9;</w:t>
      </w:r>
    </w:p>
    <w:p w:rsidR="008B041F" w:rsidRPr="00391A7D" w:rsidRDefault="007135A6" w:rsidP="00391A7D">
      <w:pPr>
        <w:pStyle w:val="3"/>
        <w:numPr>
          <w:ilvl w:val="0"/>
          <w:numId w:val="10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профессиональная</w:t>
      </w:r>
      <w:proofErr w:type="gramEnd"/>
      <w:r w:rsidRPr="00391A7D">
        <w:rPr>
          <w:sz w:val="28"/>
          <w:szCs w:val="28"/>
        </w:rPr>
        <w:t xml:space="preserve"> видеосъемка без артефактов сжатия и эффекта «дрожания» камеры;</w:t>
      </w:r>
    </w:p>
    <w:p w:rsidR="008B041F" w:rsidRPr="00391A7D" w:rsidRDefault="007135A6" w:rsidP="00391A7D">
      <w:pPr>
        <w:pStyle w:val="3"/>
        <w:numPr>
          <w:ilvl w:val="0"/>
          <w:numId w:val="10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студийный</w:t>
      </w:r>
      <w:proofErr w:type="gramEnd"/>
      <w:r w:rsidRPr="00391A7D">
        <w:rPr>
          <w:sz w:val="28"/>
          <w:szCs w:val="28"/>
        </w:rPr>
        <w:t xml:space="preserve"> дубляж, аудиодорожка без помех, посторонних шумов.</w:t>
      </w:r>
    </w:p>
    <w:p w:rsidR="008D3807" w:rsidRPr="00391A7D" w:rsidRDefault="007135A6" w:rsidP="00391A7D">
      <w:pPr>
        <w:pStyle w:val="3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 xml:space="preserve">Не допускаются видео, снятые на мобильные устройства. </w:t>
      </w:r>
    </w:p>
    <w:p w:rsidR="009B33A6" w:rsidRPr="00391A7D" w:rsidRDefault="007135A6" w:rsidP="00391A7D">
      <w:pPr>
        <w:pStyle w:val="3"/>
        <w:shd w:val="clear" w:color="auto" w:fill="auto"/>
        <w:spacing w:line="276" w:lineRule="auto"/>
        <w:ind w:firstLine="709"/>
        <w:rPr>
          <w:sz w:val="28"/>
          <w:szCs w:val="28"/>
        </w:rPr>
      </w:pPr>
      <w:proofErr w:type="spellStart"/>
      <w:r w:rsidRPr="00391A7D">
        <w:rPr>
          <w:sz w:val="28"/>
          <w:szCs w:val="28"/>
        </w:rPr>
        <w:t>Видеопрезентация</w:t>
      </w:r>
      <w:proofErr w:type="spellEnd"/>
      <w:r w:rsidRPr="00391A7D">
        <w:rPr>
          <w:sz w:val="28"/>
          <w:szCs w:val="28"/>
        </w:rPr>
        <w:t xml:space="preserve"> размещается </w:t>
      </w:r>
      <w:r w:rsidR="007721DA" w:rsidRPr="00391A7D">
        <w:rPr>
          <w:sz w:val="28"/>
          <w:szCs w:val="28"/>
        </w:rPr>
        <w:t xml:space="preserve">на сайте https://kultura-to.ru/new/, </w:t>
      </w:r>
      <w:r w:rsidRPr="00391A7D">
        <w:rPr>
          <w:sz w:val="28"/>
          <w:szCs w:val="28"/>
        </w:rPr>
        <w:t xml:space="preserve">предпочтительно размещение на официальном </w:t>
      </w:r>
      <w:r w:rsidR="00367521" w:rsidRPr="00391A7D">
        <w:rPr>
          <w:sz w:val="28"/>
          <w:szCs w:val="28"/>
          <w:lang w:val="en-US"/>
        </w:rPr>
        <w:t>Y</w:t>
      </w:r>
      <w:r w:rsidR="00367521" w:rsidRPr="00391A7D">
        <w:rPr>
          <w:sz w:val="28"/>
          <w:szCs w:val="28"/>
        </w:rPr>
        <w:t>о</w:t>
      </w:r>
      <w:r w:rsidR="00367521" w:rsidRPr="00391A7D">
        <w:rPr>
          <w:sz w:val="28"/>
          <w:szCs w:val="28"/>
          <w:lang w:val="en-US"/>
        </w:rPr>
        <w:t>u</w:t>
      </w:r>
      <w:proofErr w:type="spellStart"/>
      <w:r w:rsidRPr="00391A7D">
        <w:rPr>
          <w:sz w:val="28"/>
          <w:szCs w:val="28"/>
        </w:rPr>
        <w:t>Ти</w:t>
      </w:r>
      <w:r w:rsidR="00367521" w:rsidRPr="00391A7D">
        <w:rPr>
          <w:sz w:val="28"/>
          <w:szCs w:val="28"/>
        </w:rPr>
        <w:t>be</w:t>
      </w:r>
      <w:proofErr w:type="spellEnd"/>
      <w:r w:rsidRPr="00391A7D">
        <w:rPr>
          <w:sz w:val="28"/>
          <w:szCs w:val="28"/>
        </w:rPr>
        <w:t xml:space="preserve">-канале детской школы искусств). Ссылка на </w:t>
      </w:r>
      <w:proofErr w:type="spellStart"/>
      <w:r w:rsidRPr="00391A7D">
        <w:rPr>
          <w:sz w:val="28"/>
          <w:szCs w:val="28"/>
        </w:rPr>
        <w:t>видеопрезентацию</w:t>
      </w:r>
      <w:proofErr w:type="spellEnd"/>
      <w:r w:rsidRPr="00391A7D">
        <w:rPr>
          <w:sz w:val="28"/>
          <w:szCs w:val="28"/>
        </w:rPr>
        <w:t xml:space="preserve"> указывается в анкете-заявке и размещается на официальном сайте образовательной организации.</w:t>
      </w:r>
    </w:p>
    <w:p w:rsidR="008D3807" w:rsidRPr="00391A7D" w:rsidRDefault="00ED438E" w:rsidP="00391A7D">
      <w:pPr>
        <w:pStyle w:val="3"/>
        <w:numPr>
          <w:ilvl w:val="2"/>
          <w:numId w:val="1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 xml:space="preserve"> </w:t>
      </w:r>
      <w:r w:rsidR="007135A6" w:rsidRPr="00391A7D">
        <w:rPr>
          <w:sz w:val="28"/>
          <w:szCs w:val="28"/>
        </w:rPr>
        <w:t xml:space="preserve">Полный пакет документов загружается на сервис облачного хранения данных </w:t>
      </w:r>
      <w:r w:rsidR="00E879EF" w:rsidRPr="00391A7D">
        <w:rPr>
          <w:sz w:val="28"/>
          <w:szCs w:val="28"/>
        </w:rPr>
        <w:t>(</w:t>
      </w:r>
      <w:proofErr w:type="spellStart"/>
      <w:r w:rsidR="00E879EF" w:rsidRPr="00391A7D">
        <w:rPr>
          <w:sz w:val="28"/>
          <w:szCs w:val="28"/>
        </w:rPr>
        <w:t>Яндекс.Диск</w:t>
      </w:r>
      <w:proofErr w:type="spellEnd"/>
      <w:r w:rsidR="00E879EF" w:rsidRPr="00391A7D">
        <w:rPr>
          <w:sz w:val="28"/>
          <w:szCs w:val="28"/>
        </w:rPr>
        <w:t xml:space="preserve">, Облако.Mail.ru или </w:t>
      </w:r>
      <w:proofErr w:type="spellStart"/>
      <w:r w:rsidR="00E879EF" w:rsidRPr="00391A7D">
        <w:rPr>
          <w:sz w:val="28"/>
          <w:szCs w:val="28"/>
        </w:rPr>
        <w:t>Google.Диск</w:t>
      </w:r>
      <w:proofErr w:type="spellEnd"/>
      <w:r w:rsidR="00E879EF" w:rsidRPr="00391A7D">
        <w:rPr>
          <w:sz w:val="28"/>
          <w:szCs w:val="28"/>
        </w:rPr>
        <w:t>)</w:t>
      </w:r>
      <w:r w:rsidR="007135A6" w:rsidRPr="00391A7D">
        <w:rPr>
          <w:rStyle w:val="13pt"/>
          <w:sz w:val="28"/>
          <w:szCs w:val="28"/>
          <w:lang w:val="ru-RU"/>
        </w:rPr>
        <w:t xml:space="preserve">. </w:t>
      </w:r>
      <w:r w:rsidR="007135A6" w:rsidRPr="00391A7D">
        <w:rPr>
          <w:sz w:val="28"/>
          <w:szCs w:val="28"/>
        </w:rPr>
        <w:t>Активность ссылки должна быть обеспечена на протяжении всего срока проведения Конкурса. Архивирование файлов и папок в облачном хранилище не допускается.</w:t>
      </w:r>
    </w:p>
    <w:p w:rsidR="008B041F" w:rsidRPr="00391A7D" w:rsidRDefault="007135A6" w:rsidP="00391A7D">
      <w:pPr>
        <w:pStyle w:val="3"/>
        <w:numPr>
          <w:ilvl w:val="2"/>
          <w:numId w:val="1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>По итогам рассмотрения конкурсных материалов детских школ искусств Отборочная комиссия определяет по одной школе в каждой из двух номинаций для участия во II туре</w:t>
      </w:r>
      <w:r w:rsidR="00E879EF" w:rsidRPr="00391A7D">
        <w:rPr>
          <w:sz w:val="28"/>
          <w:szCs w:val="28"/>
        </w:rPr>
        <w:t xml:space="preserve"> (окружном этапе)</w:t>
      </w:r>
      <w:r w:rsidRPr="00391A7D">
        <w:rPr>
          <w:sz w:val="28"/>
          <w:szCs w:val="28"/>
        </w:rPr>
        <w:t>. Для определения победителей Отборочная комиссия разрабатывает критерии оценки деятельности детских школ искусств</w:t>
      </w:r>
      <w:r w:rsidR="00915E44" w:rsidRPr="00391A7D">
        <w:rPr>
          <w:sz w:val="28"/>
          <w:szCs w:val="28"/>
        </w:rPr>
        <w:t>, которые утверждаются приказом Департамента культуры</w:t>
      </w:r>
      <w:r w:rsidR="007721DA" w:rsidRPr="00391A7D">
        <w:rPr>
          <w:sz w:val="28"/>
          <w:szCs w:val="28"/>
        </w:rPr>
        <w:t xml:space="preserve"> Тюменской области</w:t>
      </w:r>
      <w:r w:rsidRPr="00391A7D">
        <w:rPr>
          <w:sz w:val="28"/>
          <w:szCs w:val="28"/>
        </w:rPr>
        <w:t>.</w:t>
      </w:r>
    </w:p>
    <w:p w:rsidR="008B041F" w:rsidRPr="00391A7D" w:rsidRDefault="007135A6" w:rsidP="00391A7D">
      <w:pPr>
        <w:pStyle w:val="3"/>
        <w:shd w:val="clear" w:color="auto" w:fill="auto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391A7D">
        <w:rPr>
          <w:color w:val="000000" w:themeColor="text1"/>
          <w:sz w:val="28"/>
          <w:szCs w:val="28"/>
        </w:rPr>
        <w:t>Отборочная комиссия вправе принять решение об отсутствии победителя в одной или нескольких номинациях.</w:t>
      </w:r>
    </w:p>
    <w:p w:rsidR="001B1D09" w:rsidRPr="00391A7D" w:rsidRDefault="00EF1A53" w:rsidP="00391A7D">
      <w:pPr>
        <w:pStyle w:val="3"/>
        <w:numPr>
          <w:ilvl w:val="2"/>
          <w:numId w:val="1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>Для участия во II туре (окружном этапе) Конкурса детские школы искусств, ставшие победителями I тура, на официальных сайтах</w:t>
      </w:r>
      <w:r w:rsidR="00666C7F" w:rsidRPr="00391A7D">
        <w:rPr>
          <w:sz w:val="28"/>
          <w:szCs w:val="28"/>
        </w:rPr>
        <w:t xml:space="preserve"> в сети Интернет </w:t>
      </w:r>
      <w:r w:rsidRPr="00391A7D">
        <w:rPr>
          <w:sz w:val="28"/>
          <w:szCs w:val="28"/>
        </w:rPr>
        <w:t>размещают следующие материалы:</w:t>
      </w:r>
    </w:p>
    <w:p w:rsidR="00EF1A53" w:rsidRPr="00391A7D" w:rsidRDefault="00EF1A53" w:rsidP="00391A7D">
      <w:pPr>
        <w:pStyle w:val="3"/>
        <w:shd w:val="clear" w:color="auto" w:fill="auto"/>
        <w:spacing w:line="276" w:lineRule="auto"/>
        <w:ind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а</w:t>
      </w:r>
      <w:proofErr w:type="gramEnd"/>
      <w:r w:rsidRPr="00391A7D">
        <w:rPr>
          <w:sz w:val="28"/>
          <w:szCs w:val="28"/>
        </w:rPr>
        <w:t>) видео</w:t>
      </w:r>
      <w:r w:rsidR="00C1769C" w:rsidRPr="00391A7D">
        <w:rPr>
          <w:sz w:val="28"/>
          <w:szCs w:val="28"/>
        </w:rPr>
        <w:t xml:space="preserve">записи </w:t>
      </w:r>
      <w:r w:rsidRPr="00391A7D">
        <w:rPr>
          <w:sz w:val="28"/>
          <w:szCs w:val="28"/>
        </w:rPr>
        <w:t>трех открытых уроков преподавателей школы (по выбору школы);</w:t>
      </w:r>
    </w:p>
    <w:p w:rsidR="00C1769C" w:rsidRPr="00391A7D" w:rsidRDefault="00EF1A53" w:rsidP="00391A7D">
      <w:pPr>
        <w:pStyle w:val="3"/>
        <w:shd w:val="clear" w:color="auto" w:fill="auto"/>
        <w:spacing w:line="276" w:lineRule="auto"/>
        <w:ind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б</w:t>
      </w:r>
      <w:proofErr w:type="gramEnd"/>
      <w:r w:rsidRPr="00391A7D">
        <w:rPr>
          <w:sz w:val="28"/>
          <w:szCs w:val="28"/>
        </w:rPr>
        <w:t xml:space="preserve">) творческий проект с участием учащихся детской школы искусств  (по выбору школы): видеозапись отчетного концерта, сценической постановки; фотогалерея и </w:t>
      </w:r>
      <w:proofErr w:type="spellStart"/>
      <w:r w:rsidRPr="00391A7D">
        <w:rPr>
          <w:sz w:val="28"/>
          <w:szCs w:val="28"/>
        </w:rPr>
        <w:t>видеопрезентация</w:t>
      </w:r>
      <w:proofErr w:type="spellEnd"/>
      <w:r w:rsidRPr="00391A7D">
        <w:rPr>
          <w:sz w:val="28"/>
          <w:szCs w:val="28"/>
        </w:rPr>
        <w:t xml:space="preserve"> выставочного </w:t>
      </w:r>
      <w:proofErr w:type="spellStart"/>
      <w:r w:rsidRPr="00391A7D">
        <w:rPr>
          <w:sz w:val="28"/>
          <w:szCs w:val="28"/>
        </w:rPr>
        <w:t>меропиятия</w:t>
      </w:r>
      <w:proofErr w:type="spellEnd"/>
      <w:r w:rsidRPr="00391A7D">
        <w:rPr>
          <w:sz w:val="28"/>
          <w:szCs w:val="28"/>
        </w:rPr>
        <w:t>; архитектурный проект, дизайн-проект,</w:t>
      </w:r>
      <w:r w:rsidR="00C1769C" w:rsidRPr="00391A7D">
        <w:rPr>
          <w:sz w:val="28"/>
          <w:szCs w:val="28"/>
        </w:rPr>
        <w:t xml:space="preserve"> мультимедийный проект и другие. Материалы проекта должны содержать описание проекта, включающие цели и задачи его реализации, достигнутые результаты, методические комментарии и иные материалы по усмотрению школы.</w:t>
      </w:r>
    </w:p>
    <w:p w:rsidR="00EF1A53" w:rsidRPr="00391A7D" w:rsidRDefault="00C1769C" w:rsidP="00391A7D">
      <w:pPr>
        <w:pStyle w:val="3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 xml:space="preserve">Требования к видеозаписям: профессиональная </w:t>
      </w:r>
      <w:r w:rsidR="007F2932" w:rsidRPr="00391A7D">
        <w:rPr>
          <w:sz w:val="28"/>
          <w:szCs w:val="28"/>
        </w:rPr>
        <w:t>видеосъёмка</w:t>
      </w:r>
      <w:r w:rsidRPr="00391A7D">
        <w:rPr>
          <w:sz w:val="28"/>
          <w:szCs w:val="28"/>
        </w:rPr>
        <w:t xml:space="preserve"> без артефактов сжатия и эффекта «дрожания»</w:t>
      </w:r>
      <w:r w:rsidR="00EF1A53" w:rsidRPr="00391A7D">
        <w:rPr>
          <w:sz w:val="28"/>
          <w:szCs w:val="28"/>
        </w:rPr>
        <w:t xml:space="preserve"> </w:t>
      </w:r>
      <w:r w:rsidRPr="00391A7D">
        <w:rPr>
          <w:sz w:val="28"/>
          <w:szCs w:val="28"/>
        </w:rPr>
        <w:t>камеры; аудиодорожка без помех, посторонних шумов. Не допускаются виде, снятые на мобильные устройства.</w:t>
      </w:r>
    </w:p>
    <w:p w:rsidR="00666C7F" w:rsidRPr="00391A7D" w:rsidRDefault="00C1769C" w:rsidP="00391A7D">
      <w:pPr>
        <w:pStyle w:val="3"/>
        <w:numPr>
          <w:ilvl w:val="2"/>
          <w:numId w:val="1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 xml:space="preserve"> По итогам проведения</w:t>
      </w:r>
      <w:r w:rsidR="00666C7F" w:rsidRPr="00391A7D">
        <w:rPr>
          <w:sz w:val="28"/>
          <w:szCs w:val="28"/>
        </w:rPr>
        <w:t xml:space="preserve"> </w:t>
      </w:r>
      <w:r w:rsidRPr="00391A7D">
        <w:rPr>
          <w:sz w:val="28"/>
          <w:szCs w:val="28"/>
          <w:lang w:val="en-US"/>
        </w:rPr>
        <w:t>I</w:t>
      </w:r>
      <w:r w:rsidRPr="00391A7D">
        <w:rPr>
          <w:sz w:val="28"/>
          <w:szCs w:val="28"/>
        </w:rPr>
        <w:t xml:space="preserve"> тура Конкурса Департамент культуры Тюменской области </w:t>
      </w:r>
      <w:r w:rsidR="00666C7F" w:rsidRPr="00391A7D">
        <w:rPr>
          <w:sz w:val="28"/>
          <w:szCs w:val="28"/>
        </w:rPr>
        <w:t>направляет</w:t>
      </w:r>
      <w:r w:rsidRPr="00391A7D">
        <w:rPr>
          <w:sz w:val="28"/>
          <w:szCs w:val="28"/>
        </w:rPr>
        <w:t xml:space="preserve"> в Оргкомитет </w:t>
      </w:r>
      <w:r w:rsidR="002B7471" w:rsidRPr="00391A7D">
        <w:rPr>
          <w:sz w:val="28"/>
          <w:szCs w:val="28"/>
        </w:rPr>
        <w:t>Конкурса</w:t>
      </w:r>
      <w:r w:rsidRPr="00391A7D">
        <w:rPr>
          <w:sz w:val="28"/>
          <w:szCs w:val="28"/>
        </w:rPr>
        <w:t xml:space="preserve"> следующие материалы: </w:t>
      </w:r>
    </w:p>
    <w:p w:rsidR="00C1769C" w:rsidRPr="00391A7D" w:rsidRDefault="008D3807" w:rsidP="00391A7D">
      <w:pPr>
        <w:pStyle w:val="3"/>
        <w:numPr>
          <w:ilvl w:val="0"/>
          <w:numId w:val="15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lastRenderedPageBreak/>
        <w:t>с</w:t>
      </w:r>
      <w:r w:rsidR="002B7471" w:rsidRPr="00391A7D">
        <w:rPr>
          <w:sz w:val="28"/>
          <w:szCs w:val="28"/>
        </w:rPr>
        <w:t>опроводительное</w:t>
      </w:r>
      <w:proofErr w:type="gramEnd"/>
      <w:r w:rsidR="00C1769C" w:rsidRPr="00391A7D">
        <w:rPr>
          <w:sz w:val="28"/>
          <w:szCs w:val="28"/>
        </w:rPr>
        <w:t xml:space="preserve"> письмо </w:t>
      </w:r>
      <w:r w:rsidR="002B7471" w:rsidRPr="00391A7D">
        <w:rPr>
          <w:sz w:val="28"/>
          <w:szCs w:val="28"/>
        </w:rPr>
        <w:t>Департамента культуры Тюменской области (сканированная копия);</w:t>
      </w:r>
    </w:p>
    <w:p w:rsidR="002B7471" w:rsidRPr="00391A7D" w:rsidRDefault="008D3807" w:rsidP="00391A7D">
      <w:pPr>
        <w:pStyle w:val="3"/>
        <w:numPr>
          <w:ilvl w:val="0"/>
          <w:numId w:val="15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р</w:t>
      </w:r>
      <w:r w:rsidR="002B7471" w:rsidRPr="00391A7D">
        <w:rPr>
          <w:sz w:val="28"/>
          <w:szCs w:val="28"/>
        </w:rPr>
        <w:t>ешение</w:t>
      </w:r>
      <w:proofErr w:type="gramEnd"/>
      <w:r w:rsidR="002B7471" w:rsidRPr="00391A7D">
        <w:rPr>
          <w:sz w:val="28"/>
          <w:szCs w:val="28"/>
        </w:rPr>
        <w:t xml:space="preserve"> (протокол) Отборочной комиссии </w:t>
      </w:r>
      <w:r w:rsidR="002B7471" w:rsidRPr="00391A7D">
        <w:rPr>
          <w:sz w:val="28"/>
          <w:szCs w:val="28"/>
          <w:lang w:val="en-US"/>
        </w:rPr>
        <w:t>I</w:t>
      </w:r>
      <w:r w:rsidR="002B7471" w:rsidRPr="00391A7D">
        <w:rPr>
          <w:sz w:val="28"/>
          <w:szCs w:val="28"/>
        </w:rPr>
        <w:t xml:space="preserve"> тура Конкурса за подписью всех членов комиссии (сканированная копия;</w:t>
      </w:r>
    </w:p>
    <w:p w:rsidR="002B7471" w:rsidRPr="00391A7D" w:rsidRDefault="008D3807" w:rsidP="00391A7D">
      <w:pPr>
        <w:pStyle w:val="3"/>
        <w:numPr>
          <w:ilvl w:val="0"/>
          <w:numId w:val="15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proofErr w:type="gramStart"/>
      <w:r w:rsidRPr="00391A7D">
        <w:rPr>
          <w:sz w:val="28"/>
          <w:szCs w:val="28"/>
        </w:rPr>
        <w:t>п</w:t>
      </w:r>
      <w:r w:rsidR="002B7471" w:rsidRPr="00391A7D">
        <w:rPr>
          <w:sz w:val="28"/>
          <w:szCs w:val="28"/>
        </w:rPr>
        <w:t>еречень</w:t>
      </w:r>
      <w:proofErr w:type="gramEnd"/>
      <w:r w:rsidR="002B7471" w:rsidRPr="00391A7D">
        <w:rPr>
          <w:sz w:val="28"/>
          <w:szCs w:val="28"/>
        </w:rPr>
        <w:t xml:space="preserve"> детских школ искусств, прошедших региональный отбор в Тюменской области, со ссылками на их конкурсные материалы</w:t>
      </w:r>
      <w:r w:rsidR="007F2932" w:rsidRPr="00391A7D">
        <w:rPr>
          <w:sz w:val="28"/>
          <w:szCs w:val="28"/>
        </w:rPr>
        <w:t xml:space="preserve"> в электронном виде (отдельная папка по каждой ДШИ) по форме согласно приложению 2 к настоящему Положению (файл в формате </w:t>
      </w:r>
      <w:r w:rsidR="007F2932" w:rsidRPr="00391A7D">
        <w:rPr>
          <w:sz w:val="28"/>
          <w:szCs w:val="28"/>
          <w:lang w:val="en-US"/>
        </w:rPr>
        <w:t>DOC</w:t>
      </w:r>
      <w:r w:rsidR="007F2932" w:rsidRPr="00391A7D">
        <w:rPr>
          <w:sz w:val="28"/>
          <w:szCs w:val="28"/>
        </w:rPr>
        <w:t>/</w:t>
      </w:r>
      <w:r w:rsidR="007F2932" w:rsidRPr="00391A7D">
        <w:rPr>
          <w:sz w:val="28"/>
          <w:szCs w:val="28"/>
          <w:lang w:val="en-US"/>
        </w:rPr>
        <w:t>DOCX</w:t>
      </w:r>
      <w:r w:rsidR="007F2932" w:rsidRPr="00391A7D">
        <w:rPr>
          <w:sz w:val="28"/>
          <w:szCs w:val="28"/>
        </w:rPr>
        <w:t xml:space="preserve"> и сканированная копия с подписью ответственного лица от Департамента культуры Тюменской области).</w:t>
      </w:r>
    </w:p>
    <w:p w:rsidR="007F2932" w:rsidRPr="00391A7D" w:rsidRDefault="007F2932" w:rsidP="00391A7D">
      <w:pPr>
        <w:pStyle w:val="3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>Полный пакет документов загружается на сервисы облачного хранения данных (</w:t>
      </w:r>
      <w:proofErr w:type="spellStart"/>
      <w:r w:rsidRPr="00391A7D">
        <w:rPr>
          <w:sz w:val="28"/>
          <w:szCs w:val="28"/>
        </w:rPr>
        <w:t>Яндекс.Диск</w:t>
      </w:r>
      <w:proofErr w:type="spellEnd"/>
      <w:r w:rsidRPr="00391A7D">
        <w:rPr>
          <w:sz w:val="28"/>
          <w:szCs w:val="28"/>
        </w:rPr>
        <w:t xml:space="preserve">, Облако.Mail.ru или </w:t>
      </w:r>
      <w:proofErr w:type="spellStart"/>
      <w:r w:rsidRPr="00391A7D">
        <w:rPr>
          <w:sz w:val="28"/>
          <w:szCs w:val="28"/>
        </w:rPr>
        <w:t>Google.Диск</w:t>
      </w:r>
      <w:proofErr w:type="spellEnd"/>
      <w:r w:rsidRPr="00391A7D">
        <w:rPr>
          <w:sz w:val="28"/>
          <w:szCs w:val="28"/>
        </w:rPr>
        <w:t>). Активность ссылки должна быть обеспечена на протяжении всего срока проведения Конкурса. Архивирование файлов и папок в облачном хранилище не допускается.</w:t>
      </w:r>
    </w:p>
    <w:p w:rsidR="007F2932" w:rsidRPr="00391A7D" w:rsidRDefault="00666C7F" w:rsidP="00391A7D">
      <w:pPr>
        <w:pStyle w:val="3"/>
        <w:shd w:val="clear" w:color="auto" w:fill="auto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391A7D">
        <w:rPr>
          <w:sz w:val="28"/>
          <w:szCs w:val="28"/>
        </w:rPr>
        <w:t>Департамент культуры</w:t>
      </w:r>
      <w:r w:rsidR="00D45044" w:rsidRPr="00391A7D">
        <w:rPr>
          <w:sz w:val="28"/>
          <w:szCs w:val="28"/>
        </w:rPr>
        <w:t xml:space="preserve"> Тюменской области</w:t>
      </w:r>
      <w:r w:rsidRPr="00391A7D">
        <w:rPr>
          <w:sz w:val="28"/>
          <w:szCs w:val="28"/>
        </w:rPr>
        <w:t xml:space="preserve"> несе</w:t>
      </w:r>
      <w:r w:rsidR="007F2932" w:rsidRPr="00391A7D">
        <w:rPr>
          <w:sz w:val="28"/>
          <w:szCs w:val="28"/>
        </w:rPr>
        <w:t xml:space="preserve">т ответственность за полноту представленных материалов и их соответствие пунктам </w:t>
      </w:r>
      <w:r w:rsidR="007F2932" w:rsidRPr="00391A7D">
        <w:rPr>
          <w:color w:val="000000" w:themeColor="text1"/>
          <w:sz w:val="28"/>
          <w:szCs w:val="28"/>
        </w:rPr>
        <w:t>2.2.3, 2.2.4</w:t>
      </w:r>
      <w:proofErr w:type="gramStart"/>
      <w:r w:rsidR="007F2932" w:rsidRPr="00391A7D">
        <w:rPr>
          <w:color w:val="000000" w:themeColor="text1"/>
          <w:sz w:val="28"/>
          <w:szCs w:val="28"/>
        </w:rPr>
        <w:t>. и</w:t>
      </w:r>
      <w:proofErr w:type="gramEnd"/>
      <w:r w:rsidR="007F2932" w:rsidRPr="00391A7D">
        <w:rPr>
          <w:color w:val="000000" w:themeColor="text1"/>
          <w:sz w:val="28"/>
          <w:szCs w:val="28"/>
        </w:rPr>
        <w:t xml:space="preserve"> 2.2.6, 2.2.7  настоящего Положения.</w:t>
      </w:r>
    </w:p>
    <w:p w:rsidR="00AB15C2" w:rsidRPr="00391A7D" w:rsidRDefault="007F2932" w:rsidP="00391A7D">
      <w:pPr>
        <w:pStyle w:val="3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 xml:space="preserve">Ссылка на полный пакет документов в соответствии с пунктом 3.2.6, направляется </w:t>
      </w:r>
      <w:r w:rsidR="00666C7F" w:rsidRPr="00391A7D">
        <w:rPr>
          <w:sz w:val="28"/>
          <w:szCs w:val="28"/>
        </w:rPr>
        <w:t>Департаментом культуры Тюменской области</w:t>
      </w:r>
      <w:r w:rsidRPr="00391A7D">
        <w:rPr>
          <w:sz w:val="28"/>
          <w:szCs w:val="28"/>
        </w:rPr>
        <w:t xml:space="preserve"> на электронную почту Оргкомитета Конкурса konkurs.mkrf@mail.ru не позднее 20 сентября </w:t>
      </w:r>
      <w:r w:rsidR="00FA6549" w:rsidRPr="00391A7D">
        <w:rPr>
          <w:sz w:val="28"/>
          <w:szCs w:val="28"/>
        </w:rPr>
        <w:t xml:space="preserve">2021 года. </w:t>
      </w:r>
    </w:p>
    <w:p w:rsidR="008D3807" w:rsidRPr="00391A7D" w:rsidRDefault="002E2804" w:rsidP="00391A7D">
      <w:pPr>
        <w:pStyle w:val="3"/>
        <w:numPr>
          <w:ilvl w:val="1"/>
          <w:numId w:val="1"/>
        </w:numPr>
        <w:shd w:val="clear" w:color="auto" w:fill="auto"/>
        <w:spacing w:line="276" w:lineRule="auto"/>
        <w:ind w:firstLine="709"/>
        <w:rPr>
          <w:b/>
          <w:sz w:val="28"/>
          <w:szCs w:val="28"/>
        </w:rPr>
      </w:pPr>
      <w:r w:rsidRPr="00391A7D">
        <w:rPr>
          <w:sz w:val="28"/>
          <w:szCs w:val="28"/>
        </w:rPr>
        <w:t xml:space="preserve"> </w:t>
      </w:r>
      <w:r w:rsidR="00F05ECF" w:rsidRPr="00391A7D">
        <w:rPr>
          <w:sz w:val="28"/>
          <w:szCs w:val="28"/>
        </w:rPr>
        <w:t xml:space="preserve">Победители регионального этапа Конкурса </w:t>
      </w:r>
      <w:r w:rsidR="0052202A" w:rsidRPr="00391A7D">
        <w:rPr>
          <w:sz w:val="28"/>
          <w:szCs w:val="28"/>
        </w:rPr>
        <w:t>в каждой из двух номинаций н</w:t>
      </w:r>
      <w:r w:rsidR="00F05ECF" w:rsidRPr="00391A7D">
        <w:rPr>
          <w:sz w:val="28"/>
          <w:szCs w:val="28"/>
        </w:rPr>
        <w:t>аграждаются дипломами. Все остальные участники награждаются дипломами участников I тура Конкурса.</w:t>
      </w:r>
    </w:p>
    <w:p w:rsidR="008B041F" w:rsidRPr="00391A7D" w:rsidRDefault="007154EF" w:rsidP="00391A7D">
      <w:pPr>
        <w:pStyle w:val="3"/>
        <w:numPr>
          <w:ilvl w:val="1"/>
          <w:numId w:val="1"/>
        </w:numPr>
        <w:shd w:val="clear" w:color="auto" w:fill="auto"/>
        <w:tabs>
          <w:tab w:val="left" w:pos="1258"/>
        </w:tabs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>Ц</w:t>
      </w:r>
      <w:r w:rsidR="007135A6" w:rsidRPr="00391A7D">
        <w:rPr>
          <w:sz w:val="28"/>
          <w:szCs w:val="28"/>
        </w:rPr>
        <w:t>еремони</w:t>
      </w:r>
      <w:r w:rsidRPr="00391A7D">
        <w:rPr>
          <w:sz w:val="28"/>
          <w:szCs w:val="28"/>
        </w:rPr>
        <w:t>я</w:t>
      </w:r>
      <w:r w:rsidR="007135A6" w:rsidRPr="00391A7D">
        <w:rPr>
          <w:sz w:val="28"/>
          <w:szCs w:val="28"/>
        </w:rPr>
        <w:t xml:space="preserve"> награждения победителей </w:t>
      </w:r>
      <w:r w:rsidR="00D45044" w:rsidRPr="00391A7D">
        <w:rPr>
          <w:sz w:val="28"/>
          <w:szCs w:val="28"/>
          <w:lang w:val="en-US"/>
        </w:rPr>
        <w:t>I</w:t>
      </w:r>
      <w:r w:rsidR="00D45044" w:rsidRPr="00391A7D">
        <w:rPr>
          <w:sz w:val="28"/>
          <w:szCs w:val="28"/>
        </w:rPr>
        <w:t xml:space="preserve"> тура Конкурса (регионального этапа)</w:t>
      </w:r>
      <w:r w:rsidRPr="00391A7D">
        <w:rPr>
          <w:sz w:val="28"/>
          <w:szCs w:val="28"/>
        </w:rPr>
        <w:t xml:space="preserve"> проводится в онлайн-режиме</w:t>
      </w:r>
      <w:r w:rsidR="007135A6" w:rsidRPr="00391A7D">
        <w:rPr>
          <w:sz w:val="28"/>
          <w:szCs w:val="28"/>
        </w:rPr>
        <w:t>.</w:t>
      </w:r>
      <w:r w:rsidR="00472160" w:rsidRPr="00391A7D">
        <w:rPr>
          <w:sz w:val="28"/>
          <w:szCs w:val="28"/>
        </w:rPr>
        <w:t xml:space="preserve"> </w:t>
      </w:r>
    </w:p>
    <w:p w:rsidR="008B041F" w:rsidRPr="00391A7D" w:rsidRDefault="007135A6" w:rsidP="00391A7D">
      <w:pPr>
        <w:pStyle w:val="3"/>
        <w:numPr>
          <w:ilvl w:val="1"/>
          <w:numId w:val="1"/>
        </w:numPr>
        <w:shd w:val="clear" w:color="auto" w:fill="auto"/>
        <w:tabs>
          <w:tab w:val="left" w:pos="1263"/>
        </w:tabs>
        <w:spacing w:line="276" w:lineRule="auto"/>
        <w:ind w:firstLine="709"/>
        <w:rPr>
          <w:sz w:val="28"/>
          <w:szCs w:val="28"/>
        </w:rPr>
      </w:pPr>
      <w:r w:rsidRPr="00391A7D">
        <w:rPr>
          <w:sz w:val="28"/>
          <w:szCs w:val="28"/>
        </w:rPr>
        <w:t xml:space="preserve">Фото- и видеоматериалы детских школ искусств, участвующих в Конкурсе, могут быть использованы </w:t>
      </w:r>
      <w:r w:rsidR="00D45044" w:rsidRPr="00391A7D">
        <w:rPr>
          <w:sz w:val="28"/>
          <w:szCs w:val="28"/>
        </w:rPr>
        <w:t xml:space="preserve">Министерством культуры Российской Федерации, </w:t>
      </w:r>
      <w:r w:rsidR="00282D4C" w:rsidRPr="00391A7D">
        <w:rPr>
          <w:sz w:val="28"/>
          <w:szCs w:val="28"/>
        </w:rPr>
        <w:t>Департаментом</w:t>
      </w:r>
      <w:r w:rsidRPr="00391A7D">
        <w:rPr>
          <w:sz w:val="28"/>
          <w:szCs w:val="28"/>
        </w:rPr>
        <w:t xml:space="preserve"> </w:t>
      </w:r>
      <w:r w:rsidR="00FA6549" w:rsidRPr="00391A7D">
        <w:rPr>
          <w:sz w:val="28"/>
          <w:szCs w:val="28"/>
        </w:rPr>
        <w:t>культуры Тюменской области</w:t>
      </w:r>
      <w:r w:rsidRPr="00391A7D">
        <w:rPr>
          <w:sz w:val="28"/>
          <w:szCs w:val="28"/>
        </w:rPr>
        <w:t xml:space="preserve"> </w:t>
      </w:r>
      <w:r w:rsidR="00FA6549" w:rsidRPr="00391A7D">
        <w:rPr>
          <w:sz w:val="28"/>
          <w:szCs w:val="28"/>
        </w:rPr>
        <w:t>и Оргкомитетом Конкурса без согласования с участниками Конкурса.</w:t>
      </w:r>
    </w:p>
    <w:p w:rsidR="00FA6549" w:rsidRPr="00391A7D" w:rsidRDefault="00282D4C" w:rsidP="00391A7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A7D">
        <w:rPr>
          <w:rFonts w:ascii="Times New Roman" w:hAnsi="Times New Roman" w:cs="Times New Roman"/>
          <w:sz w:val="28"/>
          <w:szCs w:val="28"/>
        </w:rPr>
        <w:t>Информация о Конкурсе и всех этапах его проведения размещается на официальном сайте Департамента культуры</w:t>
      </w:r>
      <w:r w:rsidR="00FA6549" w:rsidRPr="00391A7D">
        <w:rPr>
          <w:rFonts w:ascii="Times New Roman" w:hAnsi="Times New Roman" w:cs="Times New Roman"/>
          <w:sz w:val="28"/>
          <w:szCs w:val="28"/>
        </w:rPr>
        <w:t xml:space="preserve">, </w:t>
      </w:r>
      <w:r w:rsidRPr="00391A7D">
        <w:rPr>
          <w:rFonts w:ascii="Times New Roman" w:hAnsi="Times New Roman" w:cs="Times New Roman"/>
          <w:sz w:val="28"/>
          <w:szCs w:val="28"/>
        </w:rPr>
        <w:t>Региональн</w:t>
      </w:r>
      <w:r w:rsidR="00FA6549" w:rsidRPr="00391A7D">
        <w:rPr>
          <w:rFonts w:ascii="Times New Roman" w:hAnsi="Times New Roman" w:cs="Times New Roman"/>
          <w:sz w:val="28"/>
          <w:szCs w:val="28"/>
        </w:rPr>
        <w:t>ого</w:t>
      </w:r>
      <w:r w:rsidRPr="00391A7D">
        <w:rPr>
          <w:rFonts w:ascii="Times New Roman" w:hAnsi="Times New Roman" w:cs="Times New Roman"/>
          <w:sz w:val="28"/>
          <w:szCs w:val="28"/>
        </w:rPr>
        <w:t xml:space="preserve"> учебно-методическ</w:t>
      </w:r>
      <w:r w:rsidR="00FA6549" w:rsidRPr="00391A7D">
        <w:rPr>
          <w:rFonts w:ascii="Times New Roman" w:hAnsi="Times New Roman" w:cs="Times New Roman"/>
          <w:sz w:val="28"/>
          <w:szCs w:val="28"/>
        </w:rPr>
        <w:t>ого</w:t>
      </w:r>
      <w:r w:rsidRPr="00391A7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A6549" w:rsidRPr="00391A7D">
        <w:rPr>
          <w:rFonts w:ascii="Times New Roman" w:hAnsi="Times New Roman" w:cs="Times New Roman"/>
          <w:sz w:val="28"/>
          <w:szCs w:val="28"/>
        </w:rPr>
        <w:t>а</w:t>
      </w:r>
      <w:r w:rsidRPr="00391A7D">
        <w:rPr>
          <w:rFonts w:ascii="Times New Roman" w:hAnsi="Times New Roman" w:cs="Times New Roman"/>
          <w:sz w:val="28"/>
          <w:szCs w:val="28"/>
        </w:rPr>
        <w:t xml:space="preserve"> развития системы дополнительного образования детей в сфере искусств в Тюменской области</w:t>
      </w:r>
      <w:r w:rsidR="00FA6549" w:rsidRPr="00391A7D">
        <w:rPr>
          <w:rFonts w:ascii="Times New Roman" w:hAnsi="Times New Roman" w:cs="Times New Roman"/>
          <w:sz w:val="28"/>
          <w:szCs w:val="28"/>
        </w:rPr>
        <w:t xml:space="preserve"> и на официальном сайте Федерального ресурсного информационно-аналитического центра художественного образования Российской академии музыки имени Г</w:t>
      </w:r>
      <w:r w:rsidR="0043763C" w:rsidRPr="00391A7D">
        <w:rPr>
          <w:rFonts w:ascii="Times New Roman" w:hAnsi="Times New Roman" w:cs="Times New Roman"/>
          <w:sz w:val="28"/>
          <w:szCs w:val="28"/>
        </w:rPr>
        <w:t>несиных http://rfartcenter.ru/.</w:t>
      </w:r>
    </w:p>
    <w:p w:rsidR="00E14B41" w:rsidRPr="00391A7D" w:rsidRDefault="00E14B41" w:rsidP="00391A7D">
      <w:pPr>
        <w:pStyle w:val="3"/>
        <w:shd w:val="clear" w:color="auto" w:fill="auto"/>
        <w:tabs>
          <w:tab w:val="left" w:pos="1412"/>
        </w:tabs>
        <w:spacing w:line="276" w:lineRule="auto"/>
        <w:ind w:firstLine="709"/>
        <w:rPr>
          <w:sz w:val="28"/>
          <w:szCs w:val="28"/>
        </w:rPr>
      </w:pPr>
    </w:p>
    <w:p w:rsidR="00E14B41" w:rsidRDefault="00E14B41" w:rsidP="00282D4C">
      <w:pPr>
        <w:pStyle w:val="3"/>
        <w:shd w:val="clear" w:color="auto" w:fill="auto"/>
        <w:tabs>
          <w:tab w:val="left" w:pos="1412"/>
        </w:tabs>
        <w:spacing w:line="240" w:lineRule="auto"/>
      </w:pPr>
    </w:p>
    <w:p w:rsidR="00E14B41" w:rsidRDefault="00E14B41" w:rsidP="00282D4C">
      <w:pPr>
        <w:pStyle w:val="3"/>
        <w:shd w:val="clear" w:color="auto" w:fill="auto"/>
        <w:tabs>
          <w:tab w:val="left" w:pos="1412"/>
        </w:tabs>
        <w:spacing w:line="240" w:lineRule="auto"/>
      </w:pPr>
    </w:p>
    <w:p w:rsidR="00E14B41" w:rsidRDefault="00E14B41" w:rsidP="00282D4C">
      <w:pPr>
        <w:pStyle w:val="3"/>
        <w:shd w:val="clear" w:color="auto" w:fill="auto"/>
        <w:tabs>
          <w:tab w:val="left" w:pos="1412"/>
        </w:tabs>
        <w:spacing w:line="240" w:lineRule="auto"/>
      </w:pPr>
    </w:p>
    <w:p w:rsidR="00E14B41" w:rsidRDefault="00E14B41" w:rsidP="00282D4C">
      <w:pPr>
        <w:pStyle w:val="3"/>
        <w:shd w:val="clear" w:color="auto" w:fill="auto"/>
        <w:tabs>
          <w:tab w:val="left" w:pos="1412"/>
        </w:tabs>
        <w:spacing w:line="240" w:lineRule="auto"/>
      </w:pPr>
    </w:p>
    <w:p w:rsidR="00001E58" w:rsidRDefault="00001E58" w:rsidP="00282D4C">
      <w:pPr>
        <w:pStyle w:val="3"/>
        <w:shd w:val="clear" w:color="auto" w:fill="auto"/>
        <w:tabs>
          <w:tab w:val="left" w:pos="1412"/>
        </w:tabs>
        <w:spacing w:line="240" w:lineRule="auto"/>
      </w:pPr>
    </w:p>
    <w:p w:rsidR="00282D4C" w:rsidRDefault="00282D4C" w:rsidP="00282D4C">
      <w:pPr>
        <w:pStyle w:val="3"/>
        <w:shd w:val="clear" w:color="auto" w:fill="auto"/>
        <w:tabs>
          <w:tab w:val="left" w:pos="1412"/>
        </w:tabs>
        <w:spacing w:line="240" w:lineRule="auto"/>
      </w:pPr>
    </w:p>
    <w:p w:rsidR="00B45624" w:rsidRDefault="00B45624" w:rsidP="00282D4C">
      <w:pPr>
        <w:pStyle w:val="3"/>
        <w:shd w:val="clear" w:color="auto" w:fill="auto"/>
        <w:tabs>
          <w:tab w:val="left" w:pos="1412"/>
        </w:tabs>
        <w:spacing w:line="240" w:lineRule="auto"/>
      </w:pPr>
    </w:p>
    <w:p w:rsidR="00B45624" w:rsidRDefault="00B45624" w:rsidP="00282D4C">
      <w:pPr>
        <w:pStyle w:val="3"/>
        <w:shd w:val="clear" w:color="auto" w:fill="auto"/>
        <w:tabs>
          <w:tab w:val="left" w:pos="1412"/>
        </w:tabs>
        <w:spacing w:line="240" w:lineRule="auto"/>
      </w:pPr>
      <w:bookmarkStart w:id="0" w:name="_GoBack"/>
      <w:bookmarkEnd w:id="0"/>
    </w:p>
    <w:p w:rsidR="00282D4C" w:rsidRDefault="00282D4C" w:rsidP="00CB3B78">
      <w:pPr>
        <w:pStyle w:val="3"/>
        <w:shd w:val="clear" w:color="auto" w:fill="auto"/>
        <w:tabs>
          <w:tab w:val="left" w:pos="1412"/>
        </w:tabs>
        <w:spacing w:line="240" w:lineRule="auto"/>
        <w:jc w:val="right"/>
        <w:sectPr w:rsidR="00282D4C" w:rsidSect="00B45624">
          <w:headerReference w:type="even" r:id="rId7"/>
          <w:headerReference w:type="default" r:id="rId8"/>
          <w:headerReference w:type="first" r:id="rId9"/>
          <w:pgSz w:w="11909" w:h="16834" w:code="9"/>
          <w:pgMar w:top="567" w:right="567" w:bottom="567" w:left="1418" w:header="0" w:footer="6" w:gutter="0"/>
          <w:pgNumType w:start="1"/>
          <w:cols w:space="720"/>
          <w:noEndnote/>
          <w:docGrid w:linePitch="360"/>
        </w:sectPr>
      </w:pPr>
    </w:p>
    <w:p w:rsidR="00B45624" w:rsidRDefault="007135A6" w:rsidP="00CB3B78">
      <w:pPr>
        <w:pStyle w:val="50"/>
        <w:shd w:val="clear" w:color="auto" w:fill="auto"/>
        <w:spacing w:line="240" w:lineRule="auto"/>
        <w:ind w:firstLine="709"/>
      </w:pPr>
      <w:r>
        <w:lastRenderedPageBreak/>
        <w:t xml:space="preserve">Приложение 1 к Положению </w:t>
      </w:r>
    </w:p>
    <w:p w:rsidR="008B041F" w:rsidRDefault="007135A6" w:rsidP="00CB3B78">
      <w:pPr>
        <w:pStyle w:val="50"/>
        <w:shd w:val="clear" w:color="auto" w:fill="auto"/>
        <w:spacing w:line="240" w:lineRule="auto"/>
        <w:ind w:firstLine="709"/>
      </w:pPr>
      <w:r>
        <w:t>«Лучшая детская школа искусств»</w:t>
      </w:r>
    </w:p>
    <w:p w:rsidR="00CB3B78" w:rsidRDefault="00CB3B78" w:rsidP="00E42ECB">
      <w:pPr>
        <w:pStyle w:val="50"/>
        <w:shd w:val="clear" w:color="auto" w:fill="auto"/>
        <w:spacing w:line="240" w:lineRule="auto"/>
        <w:ind w:firstLine="709"/>
        <w:jc w:val="both"/>
      </w:pPr>
    </w:p>
    <w:p w:rsidR="00CB3B78" w:rsidRDefault="007135A6" w:rsidP="00CB3B78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14B41">
        <w:rPr>
          <w:sz w:val="28"/>
          <w:szCs w:val="28"/>
        </w:rPr>
        <w:t xml:space="preserve">Анкета — заявка участника Общероссийского конкурса </w:t>
      </w:r>
    </w:p>
    <w:p w:rsidR="008B041F" w:rsidRDefault="007135A6" w:rsidP="00CB3B78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14B41">
        <w:rPr>
          <w:sz w:val="28"/>
          <w:szCs w:val="28"/>
        </w:rPr>
        <w:t>«Лучшая детская школа искусств» 2021 года</w:t>
      </w:r>
    </w:p>
    <w:p w:rsidR="00CB3B78" w:rsidRPr="00E14B41" w:rsidRDefault="00CB3B78" w:rsidP="00E42ECB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B041F" w:rsidRPr="00E14B41" w:rsidRDefault="007135A6" w:rsidP="0048193F">
      <w:pPr>
        <w:pStyle w:val="ad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E14B41">
        <w:rPr>
          <w:sz w:val="28"/>
          <w:szCs w:val="28"/>
        </w:rPr>
        <w:t>Общие сведения о детской школе искусств</w:t>
      </w:r>
    </w:p>
    <w:p w:rsidR="008B041F" w:rsidRDefault="008B041F" w:rsidP="00E42ECB">
      <w:pPr>
        <w:ind w:firstLine="709"/>
        <w:jc w:val="both"/>
        <w:rPr>
          <w:sz w:val="2"/>
          <w:szCs w:val="2"/>
        </w:rPr>
        <w:sectPr w:rsidR="008B041F" w:rsidSect="00B45624">
          <w:type w:val="continuous"/>
          <w:pgSz w:w="11909" w:h="16834"/>
          <w:pgMar w:top="567" w:right="567" w:bottom="567" w:left="1418" w:header="0" w:footer="6" w:gutter="0"/>
          <w:cols w:space="720"/>
          <w:noEndnote/>
          <w:docGrid w:linePitch="360"/>
        </w:sectPr>
      </w:pPr>
    </w:p>
    <w:p w:rsidR="0048193F" w:rsidRDefault="0048193F" w:rsidP="00E42ECB">
      <w:pPr>
        <w:pStyle w:val="61"/>
        <w:shd w:val="clear" w:color="auto" w:fill="auto"/>
        <w:spacing w:line="240" w:lineRule="auto"/>
        <w:ind w:firstLine="709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667"/>
      </w:tblGrid>
      <w:tr w:rsidR="00CB3B78" w:rsidRPr="00367521" w:rsidTr="006455AF"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67521">
              <w:rPr>
                <w:rStyle w:val="11pt"/>
                <w:sz w:val="24"/>
                <w:szCs w:val="24"/>
              </w:rPr>
              <w:t>Номинация</w:t>
            </w:r>
          </w:p>
          <w:p w:rsidR="00CB3B78" w:rsidRPr="00367521" w:rsidRDefault="00CB3B78" w:rsidP="002051F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67521">
              <w:rPr>
                <w:rStyle w:val="95pt0"/>
                <w:sz w:val="24"/>
                <w:szCs w:val="24"/>
              </w:rPr>
              <w:t>(</w:t>
            </w:r>
            <w:proofErr w:type="gramStart"/>
            <w:r w:rsidRPr="00367521">
              <w:rPr>
                <w:rStyle w:val="95pt0"/>
                <w:sz w:val="24"/>
                <w:szCs w:val="24"/>
              </w:rPr>
              <w:t>нужное</w:t>
            </w:r>
            <w:proofErr w:type="gramEnd"/>
            <w:r w:rsidRPr="00367521">
              <w:rPr>
                <w:rStyle w:val="95pt0"/>
                <w:sz w:val="24"/>
                <w:szCs w:val="24"/>
              </w:rPr>
              <w:t xml:space="preserve"> отметить или подчеркнуть)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558"/>
              </w:tabs>
              <w:spacing w:line="240" w:lineRule="auto"/>
              <w:rPr>
                <w:sz w:val="24"/>
                <w:szCs w:val="24"/>
              </w:rPr>
            </w:pPr>
            <w:r w:rsidRPr="00367521">
              <w:rPr>
                <w:rStyle w:val="11pt"/>
                <w:sz w:val="24"/>
                <w:szCs w:val="24"/>
              </w:rPr>
              <w:t>Лучшая детская школа искусств</w:t>
            </w:r>
          </w:p>
          <w:p w:rsidR="00CB3B78" w:rsidRPr="00367521" w:rsidRDefault="00CB3B78" w:rsidP="002051F2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558"/>
              </w:tabs>
              <w:spacing w:line="240" w:lineRule="auto"/>
              <w:rPr>
                <w:sz w:val="24"/>
                <w:szCs w:val="24"/>
              </w:rPr>
            </w:pPr>
            <w:r w:rsidRPr="00367521">
              <w:rPr>
                <w:rStyle w:val="11pt"/>
                <w:sz w:val="24"/>
                <w:szCs w:val="24"/>
              </w:rPr>
              <w:t>Лучшая сельская детская школа искусств</w:t>
            </w:r>
          </w:p>
        </w:tc>
      </w:tr>
      <w:tr w:rsidR="00CB3B78" w:rsidRPr="00367521" w:rsidTr="006455AF"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67521">
              <w:rPr>
                <w:rStyle w:val="11pt"/>
                <w:sz w:val="24"/>
                <w:szCs w:val="24"/>
              </w:rPr>
              <w:t>Полное наименование образовательной организации в соответствии с уставом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jc w:val="both"/>
            </w:pPr>
          </w:p>
        </w:tc>
      </w:tr>
      <w:tr w:rsidR="00CB3B78" w:rsidRPr="00367521" w:rsidTr="006455AF"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67521">
              <w:rPr>
                <w:rStyle w:val="11pt"/>
                <w:sz w:val="24"/>
                <w:szCs w:val="24"/>
              </w:rPr>
              <w:t>Учредитель образовательной организации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jc w:val="both"/>
            </w:pPr>
          </w:p>
        </w:tc>
      </w:tr>
      <w:tr w:rsidR="00CB3B78" w:rsidRPr="00367521" w:rsidTr="006455AF"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67521">
              <w:rPr>
                <w:rStyle w:val="11pt"/>
                <w:sz w:val="24"/>
                <w:szCs w:val="24"/>
              </w:rPr>
              <w:t>Руководитель образовательной организации (Ф.И.О. полностью)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jc w:val="both"/>
            </w:pPr>
          </w:p>
        </w:tc>
      </w:tr>
      <w:tr w:rsidR="00CB3B78" w:rsidRPr="00367521" w:rsidTr="006455AF"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67521">
              <w:rPr>
                <w:rStyle w:val="11pt"/>
                <w:sz w:val="24"/>
                <w:szCs w:val="24"/>
              </w:rPr>
              <w:t>Контактные телефоны директора, бухгалтерии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jc w:val="both"/>
            </w:pPr>
          </w:p>
        </w:tc>
      </w:tr>
      <w:tr w:rsidR="00CB3B78" w:rsidRPr="00367521" w:rsidTr="006455AF"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67521">
              <w:rPr>
                <w:rStyle w:val="11pt"/>
                <w:sz w:val="24"/>
                <w:szCs w:val="24"/>
                <w:lang w:val="en-US"/>
              </w:rPr>
              <w:t xml:space="preserve">E-mail </w:t>
            </w:r>
            <w:r w:rsidRPr="00367521">
              <w:rPr>
                <w:rStyle w:val="11pt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jc w:val="both"/>
            </w:pPr>
          </w:p>
        </w:tc>
      </w:tr>
      <w:tr w:rsidR="00CB3B78" w:rsidRPr="00367521" w:rsidTr="006455AF"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67521">
              <w:rPr>
                <w:rStyle w:val="11pt"/>
                <w:sz w:val="24"/>
                <w:szCs w:val="24"/>
              </w:rPr>
              <w:t>Адрес официального сайта образовательной организации в сети Интернет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jc w:val="both"/>
            </w:pPr>
          </w:p>
        </w:tc>
      </w:tr>
      <w:tr w:rsidR="00CB3B78" w:rsidRPr="00367521" w:rsidTr="006455AF"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67521">
              <w:rPr>
                <w:rStyle w:val="11pt"/>
                <w:sz w:val="24"/>
                <w:szCs w:val="24"/>
              </w:rPr>
              <w:t>Почтовый индекс, адрес образовательной организации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jc w:val="both"/>
            </w:pPr>
          </w:p>
        </w:tc>
      </w:tr>
      <w:tr w:rsidR="00CB3B78" w:rsidRPr="00367521" w:rsidTr="006455AF"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67521">
              <w:rPr>
                <w:rStyle w:val="11pt"/>
                <w:sz w:val="24"/>
                <w:szCs w:val="24"/>
              </w:rPr>
              <w:t>Ссылка на конкурсные материалы детской школы искусств (в соответствии с п. 2.2.3 Положения) в облачном хранилище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jc w:val="both"/>
            </w:pPr>
          </w:p>
        </w:tc>
      </w:tr>
      <w:tr w:rsidR="00CB3B78" w:rsidRPr="00367521" w:rsidTr="006455AF"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67521">
              <w:rPr>
                <w:rStyle w:val="11pt"/>
                <w:sz w:val="24"/>
                <w:szCs w:val="24"/>
              </w:rPr>
              <w:t xml:space="preserve">Ссылка на </w:t>
            </w:r>
            <w:proofErr w:type="spellStart"/>
            <w:r w:rsidRPr="00367521">
              <w:rPr>
                <w:rStyle w:val="11pt"/>
                <w:sz w:val="24"/>
                <w:szCs w:val="24"/>
              </w:rPr>
              <w:t>видеопрезентацию</w:t>
            </w:r>
            <w:proofErr w:type="spellEnd"/>
            <w:r w:rsidRPr="00367521">
              <w:rPr>
                <w:rStyle w:val="11pt"/>
                <w:sz w:val="24"/>
                <w:szCs w:val="24"/>
              </w:rPr>
              <w:t xml:space="preserve"> детской школы искусств в сети Интернет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B78" w:rsidRPr="00367521" w:rsidRDefault="00CB3B78" w:rsidP="002051F2">
            <w:pPr>
              <w:jc w:val="both"/>
            </w:pPr>
          </w:p>
        </w:tc>
      </w:tr>
    </w:tbl>
    <w:p w:rsidR="00CB3B78" w:rsidRDefault="00CB3B78" w:rsidP="00E42ECB">
      <w:pPr>
        <w:pStyle w:val="61"/>
        <w:shd w:val="clear" w:color="auto" w:fill="auto"/>
        <w:spacing w:line="240" w:lineRule="auto"/>
        <w:ind w:firstLine="709"/>
        <w:jc w:val="both"/>
      </w:pPr>
    </w:p>
    <w:p w:rsidR="008B041F" w:rsidRDefault="007135A6" w:rsidP="0048193F">
      <w:pPr>
        <w:pStyle w:val="61"/>
        <w:numPr>
          <w:ilvl w:val="0"/>
          <w:numId w:val="1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48193F">
        <w:rPr>
          <w:sz w:val="28"/>
          <w:szCs w:val="28"/>
        </w:rPr>
        <w:t>Перечень реализуемых образовательных программ</w:t>
      </w:r>
    </w:p>
    <w:p w:rsidR="00CB3B78" w:rsidRDefault="00CB3B78" w:rsidP="00CB3B78">
      <w:pPr>
        <w:pStyle w:val="61"/>
        <w:shd w:val="clear" w:color="auto" w:fill="auto"/>
        <w:spacing w:line="240" w:lineRule="auto"/>
        <w:jc w:val="both"/>
        <w:rPr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6596"/>
        <w:gridCol w:w="2821"/>
      </w:tblGrid>
      <w:tr w:rsidR="008B041F" w:rsidRPr="00367521" w:rsidTr="00CB3B78">
        <w:trPr>
          <w:trHeight w:val="15"/>
        </w:trPr>
        <w:tc>
          <w:tcPr>
            <w:tcW w:w="577" w:type="dxa"/>
            <w:shd w:val="clear" w:color="auto" w:fill="FFFFFF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shd w:val="clear" w:color="auto" w:fill="FFFFFF"/>
            <w:vAlign w:val="center"/>
          </w:tcPr>
          <w:p w:rsidR="008B041F" w:rsidRPr="0048193F" w:rsidRDefault="007135A6" w:rsidP="0048193F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820" w:type="dxa"/>
            <w:shd w:val="clear" w:color="auto" w:fill="FFFFFF"/>
            <w:vAlign w:val="center"/>
          </w:tcPr>
          <w:p w:rsidR="008B041F" w:rsidRPr="0048193F" w:rsidRDefault="007135A6" w:rsidP="0048193F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Срок(и)обучения</w:t>
            </w:r>
          </w:p>
        </w:tc>
      </w:tr>
      <w:tr w:rsidR="008B041F" w:rsidRPr="00367521" w:rsidTr="00CB3B78">
        <w:trPr>
          <w:trHeight w:val="15"/>
        </w:trPr>
        <w:tc>
          <w:tcPr>
            <w:tcW w:w="577" w:type="dxa"/>
            <w:shd w:val="clear" w:color="auto" w:fill="FFFFFF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7" w:type="dxa"/>
            <w:gridSpan w:val="2"/>
            <w:shd w:val="clear" w:color="auto" w:fill="FFFFFF"/>
            <w:vAlign w:val="center"/>
          </w:tcPr>
          <w:p w:rsidR="008B041F" w:rsidRPr="0048193F" w:rsidRDefault="007135A6" w:rsidP="0048193F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Дополнительные предпрофессиональные программы в области искусств</w:t>
            </w:r>
          </w:p>
        </w:tc>
      </w:tr>
      <w:tr w:rsidR="008B041F" w:rsidRPr="00367521" w:rsidTr="00CB3B78">
        <w:trPr>
          <w:trHeight w:val="15"/>
        </w:trPr>
        <w:tc>
          <w:tcPr>
            <w:tcW w:w="577" w:type="dxa"/>
            <w:shd w:val="clear" w:color="auto" w:fill="FFFFFF"/>
          </w:tcPr>
          <w:p w:rsidR="008B041F" w:rsidRPr="00367521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7521">
              <w:rPr>
                <w:rStyle w:val="11pt0"/>
                <w:b w:val="0"/>
                <w:sz w:val="24"/>
                <w:szCs w:val="24"/>
              </w:rPr>
              <w:t>1</w:t>
            </w:r>
          </w:p>
        </w:tc>
        <w:tc>
          <w:tcPr>
            <w:tcW w:w="6596" w:type="dxa"/>
            <w:shd w:val="clear" w:color="auto" w:fill="FFFFFF"/>
            <w:vAlign w:val="center"/>
          </w:tcPr>
          <w:p w:rsidR="008B041F" w:rsidRPr="00367521" w:rsidRDefault="008B041F" w:rsidP="0048193F">
            <w:pPr>
              <w:jc w:val="center"/>
            </w:pPr>
          </w:p>
        </w:tc>
        <w:tc>
          <w:tcPr>
            <w:tcW w:w="2820" w:type="dxa"/>
            <w:shd w:val="clear" w:color="auto" w:fill="FFFFFF"/>
            <w:vAlign w:val="center"/>
          </w:tcPr>
          <w:p w:rsidR="008B041F" w:rsidRPr="00367521" w:rsidRDefault="008B041F" w:rsidP="0048193F">
            <w:pPr>
              <w:jc w:val="center"/>
            </w:pPr>
          </w:p>
        </w:tc>
      </w:tr>
      <w:tr w:rsidR="008B041F" w:rsidRPr="00367521" w:rsidTr="00CB3B78">
        <w:trPr>
          <w:trHeight w:val="15"/>
        </w:trPr>
        <w:tc>
          <w:tcPr>
            <w:tcW w:w="577" w:type="dxa"/>
            <w:shd w:val="clear" w:color="auto" w:fill="FFFFFF"/>
          </w:tcPr>
          <w:p w:rsidR="008B041F" w:rsidRPr="00367521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95pt1"/>
                <w:sz w:val="24"/>
                <w:szCs w:val="24"/>
              </w:rPr>
              <w:t>2</w:t>
            </w:r>
          </w:p>
        </w:tc>
        <w:tc>
          <w:tcPr>
            <w:tcW w:w="6596" w:type="dxa"/>
            <w:shd w:val="clear" w:color="auto" w:fill="FFFFFF"/>
          </w:tcPr>
          <w:p w:rsidR="008B041F" w:rsidRPr="00367521" w:rsidRDefault="008B041F" w:rsidP="00367521">
            <w:pPr>
              <w:jc w:val="both"/>
            </w:pPr>
          </w:p>
        </w:tc>
        <w:tc>
          <w:tcPr>
            <w:tcW w:w="2820" w:type="dxa"/>
            <w:shd w:val="clear" w:color="auto" w:fill="FFFFFF"/>
          </w:tcPr>
          <w:p w:rsidR="008B041F" w:rsidRPr="00367521" w:rsidRDefault="008B041F" w:rsidP="00367521">
            <w:pPr>
              <w:jc w:val="both"/>
            </w:pPr>
          </w:p>
        </w:tc>
      </w:tr>
      <w:tr w:rsidR="008B041F" w:rsidRPr="00367521" w:rsidTr="00CB3B78">
        <w:trPr>
          <w:trHeight w:val="15"/>
        </w:trPr>
        <w:tc>
          <w:tcPr>
            <w:tcW w:w="577" w:type="dxa"/>
            <w:shd w:val="clear" w:color="auto" w:fill="FFFFFF"/>
          </w:tcPr>
          <w:p w:rsidR="008B041F" w:rsidRPr="00367521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95pt1"/>
                <w:sz w:val="24"/>
                <w:szCs w:val="24"/>
              </w:rPr>
              <w:t>3</w:t>
            </w:r>
          </w:p>
        </w:tc>
        <w:tc>
          <w:tcPr>
            <w:tcW w:w="6596" w:type="dxa"/>
            <w:shd w:val="clear" w:color="auto" w:fill="FFFFFF"/>
          </w:tcPr>
          <w:p w:rsidR="008B041F" w:rsidRPr="00367521" w:rsidRDefault="008B041F" w:rsidP="00367521">
            <w:pPr>
              <w:jc w:val="both"/>
            </w:pPr>
          </w:p>
        </w:tc>
        <w:tc>
          <w:tcPr>
            <w:tcW w:w="2820" w:type="dxa"/>
            <w:shd w:val="clear" w:color="auto" w:fill="FFFFFF"/>
          </w:tcPr>
          <w:p w:rsidR="008B041F" w:rsidRPr="00367521" w:rsidRDefault="008B041F" w:rsidP="00367521">
            <w:pPr>
              <w:jc w:val="both"/>
            </w:pPr>
          </w:p>
        </w:tc>
      </w:tr>
      <w:tr w:rsidR="008B041F" w:rsidRPr="00367521" w:rsidTr="00CB3B78">
        <w:trPr>
          <w:trHeight w:val="15"/>
        </w:trPr>
        <w:tc>
          <w:tcPr>
            <w:tcW w:w="577" w:type="dxa"/>
            <w:shd w:val="clear" w:color="auto" w:fill="FFFFFF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shd w:val="clear" w:color="auto" w:fill="FFFFFF"/>
          </w:tcPr>
          <w:p w:rsidR="008B041F" w:rsidRPr="00367521" w:rsidRDefault="008B041F" w:rsidP="00367521">
            <w:pPr>
              <w:jc w:val="both"/>
            </w:pPr>
          </w:p>
        </w:tc>
        <w:tc>
          <w:tcPr>
            <w:tcW w:w="2820" w:type="dxa"/>
            <w:shd w:val="clear" w:color="auto" w:fill="FFFFFF"/>
          </w:tcPr>
          <w:p w:rsidR="008B041F" w:rsidRPr="00367521" w:rsidRDefault="008B041F" w:rsidP="00367521">
            <w:pPr>
              <w:jc w:val="both"/>
            </w:pPr>
          </w:p>
        </w:tc>
      </w:tr>
      <w:tr w:rsidR="008B041F" w:rsidRPr="00367521" w:rsidTr="00CB3B78">
        <w:trPr>
          <w:trHeight w:val="15"/>
        </w:trPr>
        <w:tc>
          <w:tcPr>
            <w:tcW w:w="577" w:type="dxa"/>
            <w:shd w:val="clear" w:color="auto" w:fill="FFFFFF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7" w:type="dxa"/>
            <w:gridSpan w:val="2"/>
            <w:shd w:val="clear" w:color="auto" w:fill="FFFFFF"/>
          </w:tcPr>
          <w:p w:rsidR="008B041F" w:rsidRPr="0048193F" w:rsidRDefault="007135A6" w:rsidP="00367521">
            <w:pPr>
              <w:pStyle w:val="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Дополнительные общеразвивающие программы</w:t>
            </w:r>
          </w:p>
        </w:tc>
      </w:tr>
      <w:tr w:rsidR="008B041F" w:rsidRPr="00367521" w:rsidTr="00CB3B78">
        <w:trPr>
          <w:trHeight w:val="15"/>
        </w:trPr>
        <w:tc>
          <w:tcPr>
            <w:tcW w:w="577" w:type="dxa"/>
            <w:shd w:val="clear" w:color="auto" w:fill="FFFFFF"/>
          </w:tcPr>
          <w:p w:rsidR="008B041F" w:rsidRPr="00367521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7521">
              <w:rPr>
                <w:rStyle w:val="11pt0"/>
                <w:b w:val="0"/>
                <w:sz w:val="24"/>
                <w:szCs w:val="24"/>
              </w:rPr>
              <w:t>1</w:t>
            </w:r>
          </w:p>
        </w:tc>
        <w:tc>
          <w:tcPr>
            <w:tcW w:w="6596" w:type="dxa"/>
            <w:shd w:val="clear" w:color="auto" w:fill="FFFFFF"/>
          </w:tcPr>
          <w:p w:rsidR="008B041F" w:rsidRPr="00367521" w:rsidRDefault="008B041F" w:rsidP="00367521">
            <w:pPr>
              <w:jc w:val="both"/>
            </w:pPr>
          </w:p>
        </w:tc>
        <w:tc>
          <w:tcPr>
            <w:tcW w:w="2820" w:type="dxa"/>
            <w:shd w:val="clear" w:color="auto" w:fill="FFFFFF"/>
          </w:tcPr>
          <w:p w:rsidR="008B041F" w:rsidRPr="00367521" w:rsidRDefault="008B041F" w:rsidP="00367521">
            <w:pPr>
              <w:jc w:val="both"/>
            </w:pPr>
          </w:p>
        </w:tc>
      </w:tr>
      <w:tr w:rsidR="008B041F" w:rsidRPr="00367521" w:rsidTr="00CB3B78">
        <w:trPr>
          <w:trHeight w:val="15"/>
        </w:trPr>
        <w:tc>
          <w:tcPr>
            <w:tcW w:w="577" w:type="dxa"/>
            <w:shd w:val="clear" w:color="auto" w:fill="FFFFFF"/>
          </w:tcPr>
          <w:p w:rsidR="008B041F" w:rsidRPr="00367521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95pt1"/>
                <w:sz w:val="24"/>
                <w:szCs w:val="24"/>
              </w:rPr>
              <w:t>2</w:t>
            </w:r>
          </w:p>
        </w:tc>
        <w:tc>
          <w:tcPr>
            <w:tcW w:w="6596" w:type="dxa"/>
            <w:shd w:val="clear" w:color="auto" w:fill="FFFFFF"/>
          </w:tcPr>
          <w:p w:rsidR="008B041F" w:rsidRPr="00367521" w:rsidRDefault="008B041F" w:rsidP="00367521">
            <w:pPr>
              <w:jc w:val="both"/>
            </w:pPr>
          </w:p>
        </w:tc>
        <w:tc>
          <w:tcPr>
            <w:tcW w:w="2820" w:type="dxa"/>
            <w:shd w:val="clear" w:color="auto" w:fill="FFFFFF"/>
          </w:tcPr>
          <w:p w:rsidR="008B041F" w:rsidRPr="00367521" w:rsidRDefault="008B041F" w:rsidP="00367521">
            <w:pPr>
              <w:jc w:val="both"/>
            </w:pPr>
          </w:p>
        </w:tc>
      </w:tr>
      <w:tr w:rsidR="008B041F" w:rsidRPr="00367521" w:rsidTr="00CB3B78">
        <w:trPr>
          <w:trHeight w:val="15"/>
        </w:trPr>
        <w:tc>
          <w:tcPr>
            <w:tcW w:w="577" w:type="dxa"/>
            <w:shd w:val="clear" w:color="auto" w:fill="FFFFFF"/>
          </w:tcPr>
          <w:p w:rsidR="008B041F" w:rsidRPr="00367521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95pt1"/>
                <w:sz w:val="24"/>
                <w:szCs w:val="24"/>
              </w:rPr>
              <w:t>3</w:t>
            </w:r>
          </w:p>
        </w:tc>
        <w:tc>
          <w:tcPr>
            <w:tcW w:w="6596" w:type="dxa"/>
            <w:shd w:val="clear" w:color="auto" w:fill="FFFFFF"/>
          </w:tcPr>
          <w:p w:rsidR="008B041F" w:rsidRPr="00367521" w:rsidRDefault="008B041F" w:rsidP="00367521">
            <w:pPr>
              <w:jc w:val="both"/>
            </w:pPr>
          </w:p>
        </w:tc>
        <w:tc>
          <w:tcPr>
            <w:tcW w:w="2820" w:type="dxa"/>
            <w:shd w:val="clear" w:color="auto" w:fill="FFFFFF"/>
          </w:tcPr>
          <w:p w:rsidR="008B041F" w:rsidRPr="00367521" w:rsidRDefault="008B041F" w:rsidP="00367521">
            <w:pPr>
              <w:jc w:val="both"/>
            </w:pPr>
          </w:p>
        </w:tc>
      </w:tr>
      <w:tr w:rsidR="008B041F" w:rsidRPr="00367521" w:rsidTr="00CB3B78">
        <w:trPr>
          <w:trHeight w:val="15"/>
        </w:trPr>
        <w:tc>
          <w:tcPr>
            <w:tcW w:w="577" w:type="dxa"/>
            <w:shd w:val="clear" w:color="auto" w:fill="FFFFFF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shd w:val="clear" w:color="auto" w:fill="FFFFFF"/>
          </w:tcPr>
          <w:p w:rsidR="008B041F" w:rsidRPr="00367521" w:rsidRDefault="008B041F" w:rsidP="00367521">
            <w:pPr>
              <w:jc w:val="both"/>
            </w:pPr>
          </w:p>
        </w:tc>
        <w:tc>
          <w:tcPr>
            <w:tcW w:w="2820" w:type="dxa"/>
            <w:shd w:val="clear" w:color="auto" w:fill="FFFFFF"/>
          </w:tcPr>
          <w:p w:rsidR="008B041F" w:rsidRPr="00367521" w:rsidRDefault="008B041F" w:rsidP="00367521">
            <w:pPr>
              <w:jc w:val="both"/>
            </w:pPr>
          </w:p>
        </w:tc>
      </w:tr>
    </w:tbl>
    <w:p w:rsidR="00CB3B78" w:rsidRDefault="00CB3B78" w:rsidP="00CB3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B78" w:rsidRDefault="00CB3B78" w:rsidP="00CB3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B78" w:rsidRDefault="00CB3B78" w:rsidP="003C0E21">
      <w:pPr>
        <w:pStyle w:val="af0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21">
        <w:rPr>
          <w:rFonts w:ascii="Times New Roman" w:hAnsi="Times New Roman" w:cs="Times New Roman"/>
          <w:b/>
          <w:sz w:val="28"/>
          <w:szCs w:val="28"/>
        </w:rPr>
        <w:t xml:space="preserve"> Сведения о контингенте обучающихся</w:t>
      </w:r>
    </w:p>
    <w:p w:rsidR="00B45624" w:rsidRPr="003C0E21" w:rsidRDefault="00B45624" w:rsidP="00B45624">
      <w:pPr>
        <w:pStyle w:val="af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8B041F" w:rsidRDefault="008B041F" w:rsidP="00E42ECB">
      <w:pPr>
        <w:ind w:firstLine="709"/>
        <w:jc w:val="both"/>
        <w:rPr>
          <w:sz w:val="2"/>
          <w:szCs w:val="2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0"/>
        <w:gridCol w:w="1982"/>
        <w:gridCol w:w="2131"/>
        <w:gridCol w:w="2141"/>
      </w:tblGrid>
      <w:tr w:rsidR="008B041F" w:rsidRPr="00367521" w:rsidTr="006455AF">
        <w:trPr>
          <w:trHeight w:val="20"/>
        </w:trPr>
        <w:tc>
          <w:tcPr>
            <w:tcW w:w="3710" w:type="dxa"/>
            <w:vMerge w:val="restart"/>
            <w:shd w:val="clear" w:color="auto" w:fill="FFFFFF"/>
            <w:vAlign w:val="center"/>
          </w:tcPr>
          <w:p w:rsidR="008B041F" w:rsidRPr="0048193F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lastRenderedPageBreak/>
              <w:t>Полное наименование программы</w:t>
            </w:r>
          </w:p>
        </w:tc>
        <w:tc>
          <w:tcPr>
            <w:tcW w:w="6254" w:type="dxa"/>
            <w:gridSpan w:val="3"/>
            <w:shd w:val="clear" w:color="auto" w:fill="FFFFFF"/>
            <w:vAlign w:val="center"/>
          </w:tcPr>
          <w:p w:rsidR="008B041F" w:rsidRPr="0048193F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Количество обучающихся (чел.) по учебным годам</w:t>
            </w:r>
          </w:p>
        </w:tc>
      </w:tr>
      <w:tr w:rsidR="008B041F" w:rsidRPr="00367521" w:rsidTr="006455AF">
        <w:trPr>
          <w:trHeight w:val="20"/>
        </w:trPr>
        <w:tc>
          <w:tcPr>
            <w:tcW w:w="3710" w:type="dxa"/>
            <w:vMerge/>
            <w:shd w:val="clear" w:color="auto" w:fill="FFFFFF"/>
            <w:vAlign w:val="center"/>
          </w:tcPr>
          <w:p w:rsidR="008B041F" w:rsidRPr="0048193F" w:rsidRDefault="008B041F" w:rsidP="003675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shd w:val="clear" w:color="auto" w:fill="FFFFFF"/>
            <w:vAlign w:val="center"/>
          </w:tcPr>
          <w:p w:rsidR="008B041F" w:rsidRPr="0048193F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2018-2019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8B041F" w:rsidRPr="0048193F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2019-2020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8B041F" w:rsidRPr="0048193F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2020-2021</w:t>
            </w:r>
          </w:p>
        </w:tc>
      </w:tr>
      <w:tr w:rsidR="008B041F" w:rsidRPr="00367521" w:rsidTr="006455AF">
        <w:trPr>
          <w:trHeight w:val="20"/>
        </w:trPr>
        <w:tc>
          <w:tcPr>
            <w:tcW w:w="9964" w:type="dxa"/>
            <w:gridSpan w:val="4"/>
            <w:shd w:val="clear" w:color="auto" w:fill="FFFFFF"/>
            <w:vAlign w:val="center"/>
          </w:tcPr>
          <w:p w:rsidR="008B041F" w:rsidRPr="0048193F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0"/>
                <w:b/>
                <w:sz w:val="24"/>
                <w:szCs w:val="24"/>
              </w:rPr>
              <w:t>Обучающиеся за счет средств государственного (муниципального) задания</w:t>
            </w:r>
          </w:p>
        </w:tc>
      </w:tr>
      <w:tr w:rsidR="008B041F" w:rsidRPr="00367521" w:rsidTr="006455AF">
        <w:trPr>
          <w:trHeight w:val="20"/>
        </w:trPr>
        <w:tc>
          <w:tcPr>
            <w:tcW w:w="3710" w:type="dxa"/>
            <w:shd w:val="clear" w:color="auto" w:fill="FFFFFF"/>
            <w:vAlign w:val="center"/>
          </w:tcPr>
          <w:p w:rsidR="008B041F" w:rsidRPr="00367521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Impact85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367521">
              <w:rPr>
                <w:rStyle w:val="Impact7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41F" w:rsidRPr="00367521" w:rsidTr="006455AF">
        <w:trPr>
          <w:trHeight w:val="20"/>
        </w:trPr>
        <w:tc>
          <w:tcPr>
            <w:tcW w:w="3710" w:type="dxa"/>
            <w:shd w:val="clear" w:color="auto" w:fill="FFFFFF"/>
            <w:vAlign w:val="center"/>
          </w:tcPr>
          <w:p w:rsidR="008B041F" w:rsidRPr="00367521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95pt1"/>
                <w:sz w:val="24"/>
                <w:szCs w:val="24"/>
              </w:rPr>
              <w:t>2.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41F" w:rsidRPr="00367521" w:rsidTr="006455AF">
        <w:trPr>
          <w:trHeight w:val="20"/>
        </w:trPr>
        <w:tc>
          <w:tcPr>
            <w:tcW w:w="3710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41F" w:rsidRPr="00367521" w:rsidTr="006455AF">
        <w:trPr>
          <w:trHeight w:val="20"/>
        </w:trPr>
        <w:tc>
          <w:tcPr>
            <w:tcW w:w="3710" w:type="dxa"/>
            <w:shd w:val="clear" w:color="auto" w:fill="FFFFFF"/>
            <w:vAlign w:val="center"/>
          </w:tcPr>
          <w:p w:rsidR="008B041F" w:rsidRPr="0048193F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Всего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8B041F" w:rsidRPr="0048193F" w:rsidRDefault="008B041F" w:rsidP="003675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8B041F" w:rsidRPr="0048193F" w:rsidRDefault="008B041F" w:rsidP="003675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:rsidR="008B041F" w:rsidRPr="0048193F" w:rsidRDefault="008B041F" w:rsidP="003675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041F" w:rsidRPr="00367521" w:rsidTr="006455AF">
        <w:trPr>
          <w:trHeight w:val="20"/>
        </w:trPr>
        <w:tc>
          <w:tcPr>
            <w:tcW w:w="9964" w:type="dxa"/>
            <w:gridSpan w:val="4"/>
            <w:shd w:val="clear" w:color="auto" w:fill="FFFFFF"/>
            <w:vAlign w:val="center"/>
          </w:tcPr>
          <w:p w:rsidR="008B041F" w:rsidRPr="0048193F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0"/>
                <w:b/>
                <w:sz w:val="24"/>
                <w:szCs w:val="24"/>
              </w:rPr>
              <w:t>Обучающиеся за счет средств физических (юридических) лиц</w:t>
            </w:r>
          </w:p>
        </w:tc>
      </w:tr>
      <w:tr w:rsidR="008B041F" w:rsidRPr="00367521" w:rsidTr="006455AF">
        <w:trPr>
          <w:trHeight w:val="20"/>
        </w:trPr>
        <w:tc>
          <w:tcPr>
            <w:tcW w:w="3710" w:type="dxa"/>
            <w:shd w:val="clear" w:color="auto" w:fill="FFFFFF"/>
            <w:vAlign w:val="center"/>
          </w:tcPr>
          <w:p w:rsidR="008B041F" w:rsidRPr="00367521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Impact85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367521">
              <w:rPr>
                <w:rStyle w:val="Impact7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41F" w:rsidRPr="00367521" w:rsidTr="006455AF">
        <w:trPr>
          <w:trHeight w:val="20"/>
        </w:trPr>
        <w:tc>
          <w:tcPr>
            <w:tcW w:w="3710" w:type="dxa"/>
            <w:shd w:val="clear" w:color="auto" w:fill="FFFFFF"/>
            <w:vAlign w:val="center"/>
          </w:tcPr>
          <w:p w:rsidR="008B041F" w:rsidRPr="00367521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95pt1"/>
                <w:sz w:val="24"/>
                <w:szCs w:val="24"/>
              </w:rPr>
              <w:t>2.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41F" w:rsidRPr="00367521" w:rsidTr="006455AF">
        <w:trPr>
          <w:trHeight w:val="20"/>
        </w:trPr>
        <w:tc>
          <w:tcPr>
            <w:tcW w:w="3710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41F" w:rsidRPr="00367521" w:rsidTr="006455AF">
        <w:trPr>
          <w:trHeight w:val="20"/>
        </w:trPr>
        <w:tc>
          <w:tcPr>
            <w:tcW w:w="3710" w:type="dxa"/>
            <w:shd w:val="clear" w:color="auto" w:fill="FFFFFF"/>
            <w:vAlign w:val="center"/>
          </w:tcPr>
          <w:p w:rsidR="008B041F" w:rsidRPr="0048193F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Всего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41F" w:rsidRPr="00367521" w:rsidTr="006455AF">
        <w:trPr>
          <w:trHeight w:val="20"/>
        </w:trPr>
        <w:tc>
          <w:tcPr>
            <w:tcW w:w="3710" w:type="dxa"/>
            <w:shd w:val="clear" w:color="auto" w:fill="FFFFFF"/>
            <w:vAlign w:val="center"/>
          </w:tcPr>
          <w:p w:rsidR="008B041F" w:rsidRPr="0048193F" w:rsidRDefault="007135A6" w:rsidP="00367521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FFFFFF"/>
            <w:vAlign w:val="center"/>
          </w:tcPr>
          <w:p w:rsidR="008B041F" w:rsidRPr="00367521" w:rsidRDefault="008B041F" w:rsidP="00367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193F" w:rsidRDefault="0048193F" w:rsidP="0048193F">
      <w:pPr>
        <w:pStyle w:val="61"/>
        <w:shd w:val="clear" w:color="auto" w:fill="auto"/>
        <w:tabs>
          <w:tab w:val="left" w:pos="305"/>
        </w:tabs>
        <w:spacing w:line="240" w:lineRule="auto"/>
        <w:ind w:left="709"/>
        <w:jc w:val="both"/>
        <w:rPr>
          <w:sz w:val="28"/>
          <w:szCs w:val="28"/>
        </w:rPr>
      </w:pPr>
    </w:p>
    <w:p w:rsidR="006455AF" w:rsidRDefault="006455AF" w:rsidP="003C0E21">
      <w:pPr>
        <w:pStyle w:val="61"/>
        <w:numPr>
          <w:ilvl w:val="0"/>
          <w:numId w:val="11"/>
        </w:numPr>
        <w:shd w:val="clear" w:color="auto" w:fill="auto"/>
        <w:tabs>
          <w:tab w:val="left" w:pos="305"/>
        </w:tabs>
        <w:spacing w:line="240" w:lineRule="auto"/>
        <w:jc w:val="both"/>
        <w:rPr>
          <w:sz w:val="28"/>
          <w:szCs w:val="28"/>
        </w:rPr>
      </w:pPr>
      <w:r w:rsidRPr="006455AF">
        <w:rPr>
          <w:sz w:val="28"/>
          <w:szCs w:val="28"/>
        </w:rPr>
        <w:tab/>
        <w:t>Сведения об отчисленных обучающихся</w:t>
      </w:r>
    </w:p>
    <w:p w:rsidR="006455AF" w:rsidRDefault="006455AF" w:rsidP="0048193F">
      <w:pPr>
        <w:pStyle w:val="61"/>
        <w:shd w:val="clear" w:color="auto" w:fill="auto"/>
        <w:tabs>
          <w:tab w:val="left" w:pos="305"/>
        </w:tabs>
        <w:spacing w:line="240" w:lineRule="auto"/>
        <w:ind w:left="709"/>
        <w:jc w:val="both"/>
        <w:rPr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704"/>
        <w:gridCol w:w="4118"/>
        <w:gridCol w:w="2414"/>
      </w:tblGrid>
      <w:tr w:rsidR="006455AF" w:rsidRPr="00367521" w:rsidTr="002051F2">
        <w:trPr>
          <w:trHeight w:val="20"/>
        </w:trPr>
        <w:tc>
          <w:tcPr>
            <w:tcW w:w="1709" w:type="dxa"/>
            <w:shd w:val="clear" w:color="auto" w:fill="FFFFFF"/>
            <w:vAlign w:val="center"/>
          </w:tcPr>
          <w:p w:rsidR="006455AF" w:rsidRPr="0048193F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6455AF" w:rsidRPr="0048193F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Количество</w:t>
            </w:r>
          </w:p>
          <w:p w:rsidR="006455AF" w:rsidRPr="0048193F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8193F">
              <w:rPr>
                <w:rStyle w:val="95pt1"/>
                <w:b/>
                <w:sz w:val="24"/>
                <w:szCs w:val="24"/>
              </w:rPr>
              <w:t>обучающихся</w:t>
            </w:r>
            <w:proofErr w:type="gramEnd"/>
          </w:p>
          <w:p w:rsidR="006455AF" w:rsidRPr="0048193F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(чел.)</w:t>
            </w:r>
          </w:p>
        </w:tc>
        <w:tc>
          <w:tcPr>
            <w:tcW w:w="4118" w:type="dxa"/>
            <w:shd w:val="clear" w:color="auto" w:fill="FFFFFF"/>
            <w:vAlign w:val="center"/>
          </w:tcPr>
          <w:p w:rsidR="006455AF" w:rsidRPr="0048193F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Количество отчисленных (чел.)</w:t>
            </w:r>
          </w:p>
          <w:p w:rsidR="006455AF" w:rsidRPr="0048193F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0"/>
                <w:b/>
                <w:sz w:val="24"/>
                <w:szCs w:val="24"/>
              </w:rPr>
              <w:t>*с указанием причины отчисления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6455AF" w:rsidRPr="0048193F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Соотношение обучающихся, отчисленных из учебного заведения, к общему контингенту обучающихся (%)</w:t>
            </w:r>
          </w:p>
        </w:tc>
      </w:tr>
      <w:tr w:rsidR="006455AF" w:rsidRPr="00367521" w:rsidTr="002051F2">
        <w:trPr>
          <w:trHeight w:val="20"/>
        </w:trPr>
        <w:tc>
          <w:tcPr>
            <w:tcW w:w="1709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95pt1"/>
                <w:sz w:val="24"/>
                <w:szCs w:val="24"/>
              </w:rPr>
              <w:t>2018-2019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5AF" w:rsidRPr="00367521" w:rsidTr="002051F2">
        <w:trPr>
          <w:trHeight w:val="20"/>
        </w:trPr>
        <w:tc>
          <w:tcPr>
            <w:tcW w:w="1709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95pt1"/>
                <w:sz w:val="24"/>
                <w:szCs w:val="24"/>
              </w:rPr>
              <w:t>2019-2020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5AF" w:rsidRPr="00367521" w:rsidTr="002051F2">
        <w:trPr>
          <w:trHeight w:val="20"/>
        </w:trPr>
        <w:tc>
          <w:tcPr>
            <w:tcW w:w="1709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10pt"/>
                <w:sz w:val="24"/>
                <w:szCs w:val="24"/>
              </w:rPr>
              <w:t>2020-2021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5AF" w:rsidRPr="00367521" w:rsidTr="002051F2">
        <w:trPr>
          <w:trHeight w:val="45"/>
        </w:trPr>
        <w:tc>
          <w:tcPr>
            <w:tcW w:w="1709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10pt"/>
                <w:sz w:val="24"/>
                <w:szCs w:val="24"/>
              </w:rPr>
              <w:t>Итого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55AF" w:rsidRDefault="006455AF" w:rsidP="0048193F">
      <w:pPr>
        <w:pStyle w:val="61"/>
        <w:shd w:val="clear" w:color="auto" w:fill="auto"/>
        <w:tabs>
          <w:tab w:val="left" w:pos="305"/>
        </w:tabs>
        <w:spacing w:line="240" w:lineRule="auto"/>
        <w:ind w:left="709"/>
        <w:jc w:val="both"/>
        <w:rPr>
          <w:sz w:val="28"/>
          <w:szCs w:val="28"/>
        </w:rPr>
      </w:pPr>
    </w:p>
    <w:p w:rsidR="006455AF" w:rsidRDefault="003C0E21" w:rsidP="0048193F">
      <w:pPr>
        <w:pStyle w:val="61"/>
        <w:shd w:val="clear" w:color="auto" w:fill="auto"/>
        <w:tabs>
          <w:tab w:val="left" w:pos="305"/>
        </w:tabs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55AF" w:rsidRPr="006455AF">
        <w:rPr>
          <w:sz w:val="28"/>
          <w:szCs w:val="28"/>
        </w:rPr>
        <w:t>.</w:t>
      </w:r>
      <w:r w:rsidR="006455AF" w:rsidRPr="006455AF">
        <w:rPr>
          <w:sz w:val="28"/>
          <w:szCs w:val="28"/>
        </w:rPr>
        <w:tab/>
        <w:t>Сведения о выпускниках</w:t>
      </w:r>
    </w:p>
    <w:p w:rsidR="006455AF" w:rsidRDefault="006455AF" w:rsidP="0048193F">
      <w:pPr>
        <w:pStyle w:val="61"/>
        <w:shd w:val="clear" w:color="auto" w:fill="auto"/>
        <w:tabs>
          <w:tab w:val="left" w:pos="305"/>
        </w:tabs>
        <w:spacing w:line="240" w:lineRule="auto"/>
        <w:ind w:left="709"/>
        <w:jc w:val="both"/>
        <w:rPr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2410"/>
        <w:gridCol w:w="2698"/>
        <w:gridCol w:w="2702"/>
      </w:tblGrid>
      <w:tr w:rsidR="006455AF" w:rsidRPr="00367521" w:rsidTr="002051F2">
        <w:trPr>
          <w:trHeight w:val="20"/>
        </w:trPr>
        <w:tc>
          <w:tcPr>
            <w:tcW w:w="2136" w:type="dxa"/>
            <w:shd w:val="clear" w:color="auto" w:fill="FFFFFF"/>
            <w:vAlign w:val="center"/>
          </w:tcPr>
          <w:p w:rsidR="006455AF" w:rsidRPr="0048193F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455AF" w:rsidRPr="0048193F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Количество выпускников (чел.)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6455AF" w:rsidRPr="0048193F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Количество выпускников, продолживших образование по профессиональным программам в области культуры и искусства (чел.)</w:t>
            </w:r>
          </w:p>
        </w:tc>
        <w:tc>
          <w:tcPr>
            <w:tcW w:w="2702" w:type="dxa"/>
            <w:shd w:val="clear" w:color="auto" w:fill="FFFFFF"/>
            <w:vAlign w:val="center"/>
          </w:tcPr>
          <w:p w:rsidR="006455AF" w:rsidRPr="0048193F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8193F">
              <w:rPr>
                <w:rStyle w:val="95pt1"/>
                <w:b/>
                <w:sz w:val="24"/>
                <w:szCs w:val="24"/>
              </w:rPr>
              <w:t>Соотношение выпускников, продолживших образование по профессиональным программам в области культуры и искусства, к общему количеству выпускников (%)</w:t>
            </w:r>
          </w:p>
        </w:tc>
      </w:tr>
      <w:tr w:rsidR="006455AF" w:rsidRPr="00367521" w:rsidTr="002051F2">
        <w:trPr>
          <w:trHeight w:val="20"/>
        </w:trPr>
        <w:tc>
          <w:tcPr>
            <w:tcW w:w="2136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95pt1"/>
                <w:sz w:val="24"/>
                <w:szCs w:val="24"/>
              </w:rPr>
              <w:t>2018-2019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5AF" w:rsidRPr="00367521" w:rsidTr="002051F2">
        <w:trPr>
          <w:trHeight w:val="20"/>
        </w:trPr>
        <w:tc>
          <w:tcPr>
            <w:tcW w:w="2136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95pt1"/>
                <w:sz w:val="24"/>
                <w:szCs w:val="24"/>
              </w:rPr>
              <w:t>2019-2020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5AF" w:rsidRPr="00367521" w:rsidTr="002051F2">
        <w:trPr>
          <w:trHeight w:val="20"/>
        </w:trPr>
        <w:tc>
          <w:tcPr>
            <w:tcW w:w="2136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95pt1"/>
                <w:sz w:val="24"/>
                <w:szCs w:val="24"/>
              </w:rPr>
              <w:t>2020-2021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5AF" w:rsidRPr="00367521" w:rsidTr="002051F2">
        <w:trPr>
          <w:trHeight w:val="20"/>
        </w:trPr>
        <w:tc>
          <w:tcPr>
            <w:tcW w:w="2136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67521">
              <w:rPr>
                <w:rStyle w:val="95pt1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FFFFFF"/>
            <w:vAlign w:val="center"/>
          </w:tcPr>
          <w:p w:rsidR="006455AF" w:rsidRPr="00367521" w:rsidRDefault="006455AF" w:rsidP="00205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55AF" w:rsidRDefault="006455AF" w:rsidP="0048193F">
      <w:pPr>
        <w:pStyle w:val="61"/>
        <w:shd w:val="clear" w:color="auto" w:fill="auto"/>
        <w:tabs>
          <w:tab w:val="left" w:pos="305"/>
        </w:tabs>
        <w:spacing w:line="240" w:lineRule="auto"/>
        <w:ind w:left="709"/>
        <w:jc w:val="both"/>
        <w:rPr>
          <w:sz w:val="28"/>
          <w:szCs w:val="28"/>
        </w:rPr>
      </w:pPr>
    </w:p>
    <w:p w:rsidR="006455AF" w:rsidRDefault="006455AF" w:rsidP="006455AF">
      <w:pPr>
        <w:pStyle w:val="61"/>
        <w:shd w:val="clear" w:color="auto" w:fill="auto"/>
        <w:spacing w:line="240" w:lineRule="auto"/>
        <w:ind w:firstLine="709"/>
        <w:jc w:val="both"/>
      </w:pPr>
      <w:r>
        <w:t xml:space="preserve">Директор                                                     </w:t>
      </w:r>
      <w:r>
        <w:rPr>
          <w:rStyle w:val="6"/>
          <w:b/>
          <w:bCs/>
        </w:rPr>
        <w:t xml:space="preserve">    ________________________                                   </w:t>
      </w:r>
      <w:r>
        <w:rPr>
          <w:rStyle w:val="6"/>
          <w:b/>
          <w:bCs/>
          <w:lang w:val="en-US"/>
        </w:rPr>
        <w:t xml:space="preserve"> </w:t>
      </w:r>
      <w:r>
        <w:rPr>
          <w:rStyle w:val="6"/>
          <w:b/>
          <w:bCs/>
        </w:rPr>
        <w:t>ФИО</w:t>
      </w:r>
    </w:p>
    <w:p w:rsidR="006455AF" w:rsidRDefault="006455AF" w:rsidP="006455AF">
      <w:pPr>
        <w:pStyle w:val="61"/>
        <w:shd w:val="clear" w:color="auto" w:fill="auto"/>
        <w:spacing w:line="240" w:lineRule="auto"/>
        <w:ind w:firstLine="709"/>
        <w:sectPr w:rsidR="006455AF" w:rsidSect="006455AF">
          <w:headerReference w:type="even" r:id="rId10"/>
          <w:headerReference w:type="default" r:id="rId11"/>
          <w:headerReference w:type="first" r:id="rId12"/>
          <w:type w:val="continuous"/>
          <w:pgSz w:w="11909" w:h="16834"/>
          <w:pgMar w:top="1502" w:right="955" w:bottom="1032" w:left="955" w:header="0" w:footer="3" w:gutter="0"/>
          <w:cols w:space="720"/>
          <w:noEndnote/>
          <w:titlePg/>
          <w:docGrid w:linePitch="360"/>
        </w:sectPr>
      </w:pPr>
      <w:r>
        <w:t>МП</w:t>
      </w:r>
    </w:p>
    <w:p w:rsidR="006455AF" w:rsidRDefault="006455AF" w:rsidP="006455AF">
      <w:pPr>
        <w:pStyle w:val="61"/>
        <w:shd w:val="clear" w:color="auto" w:fill="auto"/>
        <w:tabs>
          <w:tab w:val="left" w:pos="305"/>
        </w:tabs>
        <w:spacing w:line="240" w:lineRule="auto"/>
        <w:jc w:val="both"/>
        <w:rPr>
          <w:sz w:val="28"/>
          <w:szCs w:val="28"/>
        </w:rPr>
      </w:pPr>
    </w:p>
    <w:sectPr w:rsidR="006455AF" w:rsidSect="006455AF">
      <w:pgSz w:w="11909" w:h="16834"/>
      <w:pgMar w:top="1502" w:right="955" w:bottom="1032" w:left="9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7E5" w:rsidRDefault="00F307E5">
      <w:r>
        <w:separator/>
      </w:r>
    </w:p>
  </w:endnote>
  <w:endnote w:type="continuationSeparator" w:id="0">
    <w:p w:rsidR="00F307E5" w:rsidRDefault="00F3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7E5" w:rsidRDefault="00F307E5">
      <w:r>
        <w:separator/>
      </w:r>
    </w:p>
  </w:footnote>
  <w:footnote w:type="continuationSeparator" w:id="0">
    <w:p w:rsidR="00F307E5" w:rsidRDefault="00F30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1F" w:rsidRDefault="006455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661670</wp:posOffset>
              </wp:positionV>
              <wp:extent cx="67310" cy="138430"/>
              <wp:effectExtent l="1270" t="444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41F" w:rsidRDefault="007135A6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5624" w:rsidRPr="00B45624">
                            <w:rPr>
                              <w:rStyle w:val="ab"/>
                              <w:noProof/>
                            </w:rPr>
                            <w:t>6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1pt;margin-top:52.1pt;width:5.3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" filled="f" stroked="f">
              <v:textbox style="mso-fit-shape-to-text:t" inset="0,0,0,0">
                <w:txbxContent>
                  <w:p w:rsidR="008B041F" w:rsidRDefault="007135A6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5624" w:rsidRPr="00B45624">
                      <w:rPr>
                        <w:rStyle w:val="ab"/>
                        <w:noProof/>
                      </w:rPr>
                      <w:t>6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1F" w:rsidRDefault="008B041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1F" w:rsidRDefault="006455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3736975</wp:posOffset>
              </wp:positionH>
              <wp:positionV relativeFrom="page">
                <wp:posOffset>524510</wp:posOffset>
              </wp:positionV>
              <wp:extent cx="67310" cy="138430"/>
              <wp:effectExtent l="3175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41F" w:rsidRDefault="007135A6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1F61" w:rsidRPr="00741F61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4.25pt;margin-top:41.3pt;width:5.3pt;height:10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" filled="f" stroked="f">
              <v:textbox style="mso-fit-shape-to-text:t" inset="0,0,0,0">
                <w:txbxContent>
                  <w:p w:rsidR="008B041F" w:rsidRDefault="007135A6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1F61" w:rsidRPr="00741F61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AF" w:rsidRDefault="006455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4473" behindDoc="1" locked="0" layoutInCell="1" allowOverlap="1">
              <wp:simplePos x="0" y="0"/>
              <wp:positionH relativeFrom="page">
                <wp:posOffset>3561715</wp:posOffset>
              </wp:positionH>
              <wp:positionV relativeFrom="page">
                <wp:posOffset>2622550</wp:posOffset>
              </wp:positionV>
              <wp:extent cx="67310" cy="138430"/>
              <wp:effectExtent l="0" t="3175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5AF" w:rsidRDefault="006455AF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5624" w:rsidRPr="00B45624">
                            <w:rPr>
                              <w:rStyle w:val="ab"/>
                              <w:noProof/>
                            </w:rPr>
                            <w:t>8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80.45pt;margin-top:206.5pt;width:5.3pt;height:10.9pt;z-index:-18874200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" filled="f" stroked="f">
              <v:textbox style="mso-fit-shape-to-text:t" inset="0,0,0,0">
                <w:txbxContent>
                  <w:p w:rsidR="006455AF" w:rsidRDefault="006455AF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5624" w:rsidRPr="00B45624">
                      <w:rPr>
                        <w:rStyle w:val="ab"/>
                        <w:noProof/>
                      </w:rPr>
                      <w:t>8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AF" w:rsidRDefault="006455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5497" behindDoc="1" locked="0" layoutInCell="1" allowOverlap="1">
              <wp:simplePos x="0" y="0"/>
              <wp:positionH relativeFrom="page">
                <wp:posOffset>3561715</wp:posOffset>
              </wp:positionH>
              <wp:positionV relativeFrom="page">
                <wp:posOffset>2622550</wp:posOffset>
              </wp:positionV>
              <wp:extent cx="67310" cy="138430"/>
              <wp:effectExtent l="0" t="3175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5AF" w:rsidRDefault="006455AF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5624" w:rsidRPr="00B45624">
                            <w:rPr>
                              <w:rStyle w:val="ab"/>
                              <w:noProof/>
                            </w:rPr>
                            <w:t>7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280.45pt;margin-top:206.5pt;width:5.3pt;height:10.9pt;z-index:-18874098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iprgIAAK0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" filled="f" stroked="f">
              <v:textbox style="mso-fit-shape-to-text:t" inset="0,0,0,0">
                <w:txbxContent>
                  <w:p w:rsidR="006455AF" w:rsidRDefault="006455AF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5624" w:rsidRPr="00B45624">
                      <w:rPr>
                        <w:rStyle w:val="ab"/>
                        <w:noProof/>
                      </w:rPr>
                      <w:t>7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AF" w:rsidRDefault="006455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6521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661670</wp:posOffset>
              </wp:positionV>
              <wp:extent cx="67310" cy="138430"/>
              <wp:effectExtent l="1270" t="4445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5AF" w:rsidRDefault="006455AF">
                          <w:pPr>
                            <w:pStyle w:val="aa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5624" w:rsidRPr="00B45624">
                            <w:rPr>
                              <w:rStyle w:val="ab"/>
                              <w:noProof/>
                            </w:rPr>
                            <w:t>8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291.1pt;margin-top:52.1pt;width:5.3pt;height:10.9pt;z-index:-1887399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" filled="f" stroked="f">
              <v:textbox style="mso-fit-shape-to-text:t" inset="0,0,0,0">
                <w:txbxContent>
                  <w:p w:rsidR="006455AF" w:rsidRDefault="006455AF">
                    <w:pPr>
                      <w:pStyle w:val="aa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5624" w:rsidRPr="00B45624">
                      <w:rPr>
                        <w:rStyle w:val="ab"/>
                        <w:noProof/>
                      </w:rPr>
                      <w:t>8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798C"/>
    <w:multiLevelType w:val="multilevel"/>
    <w:tmpl w:val="7A6609C2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65270"/>
    <w:multiLevelType w:val="multilevel"/>
    <w:tmpl w:val="B67AE85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03E10"/>
    <w:multiLevelType w:val="hybridMultilevel"/>
    <w:tmpl w:val="41D8633C"/>
    <w:lvl w:ilvl="0" w:tplc="A2B0BDF2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>
    <w:nsid w:val="2C9E7438"/>
    <w:multiLevelType w:val="multilevel"/>
    <w:tmpl w:val="D2083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9B6002"/>
    <w:multiLevelType w:val="multilevel"/>
    <w:tmpl w:val="D3E221AC"/>
    <w:lvl w:ilvl="0">
      <w:start w:val="7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7678A"/>
    <w:multiLevelType w:val="multilevel"/>
    <w:tmpl w:val="DBACD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13BDB"/>
    <w:multiLevelType w:val="multilevel"/>
    <w:tmpl w:val="EF682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57B36"/>
    <w:multiLevelType w:val="multilevel"/>
    <w:tmpl w:val="4830C7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48D6922"/>
    <w:multiLevelType w:val="multilevel"/>
    <w:tmpl w:val="08CA7E2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452367"/>
    <w:multiLevelType w:val="hybridMultilevel"/>
    <w:tmpl w:val="DB387298"/>
    <w:lvl w:ilvl="0" w:tplc="A2B0BDF2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0">
    <w:nsid w:val="6C472BFE"/>
    <w:multiLevelType w:val="hybridMultilevel"/>
    <w:tmpl w:val="F9CE18F8"/>
    <w:lvl w:ilvl="0" w:tplc="A2B0B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3300CD"/>
    <w:multiLevelType w:val="multilevel"/>
    <w:tmpl w:val="DDFCB9D2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C74795"/>
    <w:multiLevelType w:val="hybridMultilevel"/>
    <w:tmpl w:val="9FC267F2"/>
    <w:lvl w:ilvl="0" w:tplc="223A4E1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1C6E55"/>
    <w:multiLevelType w:val="multilevel"/>
    <w:tmpl w:val="0CDED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D21021"/>
    <w:multiLevelType w:val="multilevel"/>
    <w:tmpl w:val="DBACD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1F"/>
    <w:rsid w:val="00001E58"/>
    <w:rsid w:val="000A7E1B"/>
    <w:rsid w:val="00173212"/>
    <w:rsid w:val="001B1D09"/>
    <w:rsid w:val="00282D4C"/>
    <w:rsid w:val="002B7471"/>
    <w:rsid w:val="002E133D"/>
    <w:rsid w:val="002E2804"/>
    <w:rsid w:val="00367521"/>
    <w:rsid w:val="00391A7D"/>
    <w:rsid w:val="003C0E21"/>
    <w:rsid w:val="0043763C"/>
    <w:rsid w:val="00472160"/>
    <w:rsid w:val="0048193F"/>
    <w:rsid w:val="0052202A"/>
    <w:rsid w:val="0055796A"/>
    <w:rsid w:val="005E4481"/>
    <w:rsid w:val="006455AF"/>
    <w:rsid w:val="00666C7F"/>
    <w:rsid w:val="006D2A9E"/>
    <w:rsid w:val="007135A6"/>
    <w:rsid w:val="007154EF"/>
    <w:rsid w:val="007311AF"/>
    <w:rsid w:val="00741F61"/>
    <w:rsid w:val="007466DC"/>
    <w:rsid w:val="007721DA"/>
    <w:rsid w:val="007F2932"/>
    <w:rsid w:val="00853F85"/>
    <w:rsid w:val="008B041F"/>
    <w:rsid w:val="008C1B01"/>
    <w:rsid w:val="008D3807"/>
    <w:rsid w:val="00915E44"/>
    <w:rsid w:val="009A4289"/>
    <w:rsid w:val="009B33A6"/>
    <w:rsid w:val="00A065C2"/>
    <w:rsid w:val="00A16869"/>
    <w:rsid w:val="00AB15C2"/>
    <w:rsid w:val="00B41F79"/>
    <w:rsid w:val="00B44BD7"/>
    <w:rsid w:val="00B45624"/>
    <w:rsid w:val="00B86921"/>
    <w:rsid w:val="00BD739A"/>
    <w:rsid w:val="00C1769C"/>
    <w:rsid w:val="00C5557E"/>
    <w:rsid w:val="00CB3B78"/>
    <w:rsid w:val="00D45044"/>
    <w:rsid w:val="00D85BB1"/>
    <w:rsid w:val="00DD63C8"/>
    <w:rsid w:val="00DD7BBF"/>
    <w:rsid w:val="00E14B41"/>
    <w:rsid w:val="00E17286"/>
    <w:rsid w:val="00E42ECB"/>
    <w:rsid w:val="00E862BD"/>
    <w:rsid w:val="00E879EF"/>
    <w:rsid w:val="00ED3F52"/>
    <w:rsid w:val="00ED438E"/>
    <w:rsid w:val="00EF1A53"/>
    <w:rsid w:val="00F05ECF"/>
    <w:rsid w:val="00F307E5"/>
    <w:rsid w:val="00F667D5"/>
    <w:rsid w:val="00F71A87"/>
    <w:rsid w:val="00FA6549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283978-CF77-4EAF-A116-BEAE5534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-1pt">
    <w:name w:val="Основной текст + Интервал -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none"/>
      <w:lang w:val="en-US"/>
    </w:rPr>
  </w:style>
  <w:style w:type="character" w:customStyle="1" w:styleId="2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_"/>
    <w:basedOn w:val="a0"/>
    <w:link w:val="3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2">
    <w:name w:val="Основной текст (3)"/>
    <w:basedOn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95pt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pt">
    <w:name w:val="Основной текст + 13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35pt">
    <w:name w:val="Основной текст (4) + 13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0">
    <w:name w:val="Основной текст + 9;5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5pt1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pt0">
    <w:name w:val="Основной текст + 11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Impact85pt">
    <w:name w:val="Основной текст + Impact;8;5 pt"/>
    <w:basedOn w:val="a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Impact7pt">
    <w:name w:val="Основной текст + Impact;7 pt"/>
    <w:basedOn w:val="a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0pt">
    <w:name w:val="Основной текст + 10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1">
    <w:name w:val="Основной текст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b/>
      <w:bCs/>
      <w:sz w:val="35"/>
      <w:szCs w:val="35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7321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3212"/>
    <w:rPr>
      <w:rFonts w:ascii="Segoe UI" w:hAnsi="Segoe UI" w:cs="Segoe U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3C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Татьяна Викторовна</dc:creator>
  <cp:lastModifiedBy>Назарова Татьяна Викторовна</cp:lastModifiedBy>
  <cp:revision>19</cp:revision>
  <cp:lastPrinted>2021-09-06T09:33:00Z</cp:lastPrinted>
  <dcterms:created xsi:type="dcterms:W3CDTF">2021-07-20T10:27:00Z</dcterms:created>
  <dcterms:modified xsi:type="dcterms:W3CDTF">2021-09-06T09:39:00Z</dcterms:modified>
</cp:coreProperties>
</file>